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bookmarkStart w:id="0" w:name="_top" w:displacedByCustomXml="next"/>
    <w:bookmarkEnd w:id="0" w:displacedByCustomXml="next"/>
    <w:sdt>
      <w:sdtPr>
        <w:rPr>
          <w:rFonts w:ascii="Calibri" w:eastAsiaTheme="majorEastAsia" w:hAnsi="Calibri" w:cstheme="majorBidi"/>
          <w:caps/>
          <w:kern w:val="1"/>
          <w:sz w:val="24"/>
          <w:szCs w:val="23"/>
          <w:lang w:eastAsia="ar-SA"/>
        </w:rPr>
        <w:id w:val="1857770897"/>
        <w:docPartObj>
          <w:docPartGallery w:val="Cover Pages"/>
          <w:docPartUnique/>
        </w:docPartObj>
      </w:sdtPr>
      <w:sdtEndPr>
        <w:rPr>
          <w:rFonts w:eastAsia="SimSun" w:cs="font202"/>
          <w:caps w:val="0"/>
          <w:szCs w:val="22"/>
        </w:rPr>
      </w:sdtEndPr>
      <w:sdtContent>
        <w:tbl>
          <w:tblPr>
            <w:tblW w:w="0" w:type="auto"/>
            <w:jc w:val="center"/>
            <w:tblLayout w:type="fixed"/>
            <w:tblLook w:val="04A0" w:firstRow="1" w:lastRow="0" w:firstColumn="1" w:lastColumn="0" w:noHBand="0" w:noVBand="1"/>
          </w:tblPr>
          <w:tblGrid>
            <w:gridCol w:w="9286"/>
          </w:tblGrid>
          <w:tr w:rsidR="008B12C0" w:rsidRPr="00843DED" w14:paraId="07C7D5DF" w14:textId="77777777" w:rsidTr="00843DED">
            <w:trPr>
              <w:trHeight w:val="2880"/>
              <w:jc w:val="center"/>
            </w:trPr>
            <w:tc>
              <w:tcPr>
                <w:tcW w:w="9286" w:type="dxa"/>
              </w:tcPr>
              <w:p w14:paraId="024E0FFC" w14:textId="13F7C1A4" w:rsidR="008B12C0" w:rsidRPr="00843DED" w:rsidRDefault="00CB5BDB" w:rsidP="00DF30CC">
                <w:pPr>
                  <w:pStyle w:val="Bezodstpw"/>
                  <w:jc w:val="center"/>
                  <w:rPr>
                    <w:rFonts w:eastAsiaTheme="majorEastAsia" w:cstheme="majorBidi"/>
                    <w:caps/>
                    <w:sz w:val="24"/>
                    <w:szCs w:val="23"/>
                  </w:rPr>
                </w:pPr>
                <w:r w:rsidRPr="00843DED">
                  <w:rPr>
                    <w:rFonts w:eastAsiaTheme="majorEastAsia" w:cstheme="majorBidi"/>
                    <w:caps/>
                    <w:kern w:val="1"/>
                    <w:sz w:val="24"/>
                    <w:szCs w:val="23"/>
                    <w:lang w:eastAsia="ar-SA"/>
                  </w:rPr>
                  <w:t>Ministerstwo sprawiedliwości</w:t>
                </w:r>
                <w:r w:rsidR="00363E4C">
                  <w:rPr>
                    <w:rFonts w:eastAsiaTheme="majorEastAsia" w:cstheme="majorBidi"/>
                    <w:caps/>
                    <w:kern w:val="1"/>
                    <w:sz w:val="24"/>
                    <w:szCs w:val="23"/>
                    <w:lang w:eastAsia="ar-SA"/>
                  </w:rPr>
                  <w:t xml:space="preserve">                                                                                                     </w:t>
                </w:r>
                <w:r w:rsidRPr="00843DED">
                  <w:rPr>
                    <w:rFonts w:eastAsiaTheme="majorEastAsia" w:cstheme="majorBidi"/>
                    <w:caps/>
                    <w:kern w:val="1"/>
                    <w:sz w:val="24"/>
                    <w:szCs w:val="23"/>
                    <w:lang w:eastAsia="ar-SA"/>
                  </w:rPr>
                  <w:t xml:space="preserve"> bIURO INFORMACYJNE KRAJOWEGO REJESTRU KARNEGO</w:t>
                </w:r>
              </w:p>
            </w:tc>
          </w:tr>
          <w:tr w:rsidR="008B12C0" w14:paraId="620E8BFD" w14:textId="77777777" w:rsidTr="00843DED">
            <w:trPr>
              <w:trHeight w:val="1440"/>
              <w:jc w:val="center"/>
            </w:trPr>
            <w:tc>
              <w:tcPr>
                <w:tcW w:w="9286" w:type="dxa"/>
                <w:tcBorders>
                  <w:bottom w:val="single" w:sz="4" w:space="0" w:color="4F81BD" w:themeColor="accent1"/>
                </w:tcBorders>
                <w:vAlign w:val="center"/>
              </w:tcPr>
              <w:p w14:paraId="18647CA5" w14:textId="13A3CEA5" w:rsidR="008B12C0" w:rsidRDefault="00843DED" w:rsidP="00DF30CC">
                <w:pPr>
                  <w:pStyle w:val="Bezodstpw"/>
                  <w:jc w:val="center"/>
                  <w:rPr>
                    <w:rFonts w:asciiTheme="majorHAnsi" w:eastAsiaTheme="majorEastAsia" w:hAnsiTheme="majorHAnsi" w:cstheme="majorBidi"/>
                    <w:sz w:val="80"/>
                    <w:szCs w:val="80"/>
                  </w:rPr>
                </w:pPr>
                <w:r w:rsidRPr="00843DED">
                  <w:rPr>
                    <w:rFonts w:cs="Calibri"/>
                    <w:b/>
                    <w:kern w:val="2"/>
                    <w:sz w:val="36"/>
                    <w:szCs w:val="36"/>
                  </w:rPr>
                  <w:t>SYSTEM TELEINFORMATYCZNY</w:t>
                </w:r>
                <w:r w:rsidR="005A0856">
                  <w:rPr>
                    <w:rFonts w:cs="Calibri"/>
                    <w:b/>
                    <w:kern w:val="2"/>
                    <w:sz w:val="36"/>
                    <w:szCs w:val="36"/>
                  </w:rPr>
                  <w:t xml:space="preserve"> </w:t>
                </w:r>
                <w:r w:rsidR="00363E4C">
                  <w:rPr>
                    <w:rFonts w:cs="Calibri"/>
                    <w:b/>
                    <w:kern w:val="2"/>
                    <w:sz w:val="36"/>
                    <w:szCs w:val="36"/>
                  </w:rPr>
                  <w:t xml:space="preserve">                                                    </w:t>
                </w:r>
                <w:r w:rsidRPr="00843DED">
                  <w:rPr>
                    <w:rFonts w:cs="Calibri"/>
                    <w:b/>
                    <w:kern w:val="2"/>
                    <w:sz w:val="36"/>
                    <w:szCs w:val="36"/>
                  </w:rPr>
                  <w:t>REJESTRU SPRAWCÓW PRZESTĘPST</w:t>
                </w:r>
                <w:r w:rsidR="005A0856">
                  <w:rPr>
                    <w:rFonts w:cs="Calibri"/>
                    <w:b/>
                    <w:kern w:val="2"/>
                    <w:sz w:val="36"/>
                    <w:szCs w:val="36"/>
                  </w:rPr>
                  <w:t>W</w:t>
                </w:r>
                <w:r w:rsidRPr="00843DED">
                  <w:rPr>
                    <w:rFonts w:cs="Calibri"/>
                    <w:b/>
                    <w:kern w:val="2"/>
                    <w:sz w:val="36"/>
                    <w:szCs w:val="36"/>
                  </w:rPr>
                  <w:t xml:space="preserve"> NA TLE SEKSUALNYM</w:t>
                </w:r>
              </w:p>
            </w:tc>
          </w:tr>
          <w:tr w:rsidR="008B12C0" w14:paraId="7719048D" w14:textId="77777777" w:rsidTr="00843DED">
            <w:trPr>
              <w:trHeight w:val="720"/>
              <w:jc w:val="center"/>
            </w:trPr>
            <w:tc>
              <w:tcPr>
                <w:tcW w:w="9286" w:type="dxa"/>
                <w:tcBorders>
                  <w:top w:val="single" w:sz="4" w:space="0" w:color="4F81BD" w:themeColor="accent1"/>
                </w:tcBorders>
                <w:shd w:val="clear" w:color="auto" w:fill="DBE5F1" w:themeFill="accent1" w:themeFillTint="33"/>
                <w:vAlign w:val="center"/>
              </w:tcPr>
              <w:p w14:paraId="631D537E" w14:textId="4D9A6409" w:rsidR="008B12C0" w:rsidRPr="00843DED" w:rsidRDefault="00F77F4F" w:rsidP="007C055C">
                <w:pPr>
                  <w:pStyle w:val="Bezodstpw"/>
                  <w:jc w:val="center"/>
                  <w:rPr>
                    <w:rFonts w:eastAsiaTheme="majorEastAsia" w:cstheme="majorBidi"/>
                    <w:sz w:val="44"/>
                    <w:szCs w:val="44"/>
                  </w:rPr>
                </w:pPr>
                <w:r w:rsidRPr="00886489">
                  <w:rPr>
                    <w:rFonts w:eastAsiaTheme="majorEastAsia" w:cstheme="majorBidi"/>
                    <w:sz w:val="44"/>
                    <w:szCs w:val="44"/>
                  </w:rPr>
                  <w:t>PODRĘCZNIK UŻYTKOWNIKA KONTA INDYWIDUALNEGO REJESTRU Z DOSTĘPEM OGRANICZONYM</w:t>
                </w:r>
              </w:p>
            </w:tc>
          </w:tr>
          <w:tr w:rsidR="008B12C0" w14:paraId="0C43BB34" w14:textId="77777777" w:rsidTr="00843DED">
            <w:trPr>
              <w:trHeight w:val="360"/>
              <w:jc w:val="center"/>
            </w:trPr>
            <w:tc>
              <w:tcPr>
                <w:tcW w:w="9286" w:type="dxa"/>
                <w:vAlign w:val="center"/>
              </w:tcPr>
              <w:p w14:paraId="15D09820" w14:textId="77777777" w:rsidR="008B12C0" w:rsidRDefault="008B12C0">
                <w:pPr>
                  <w:pStyle w:val="Bezodstpw"/>
                  <w:jc w:val="center"/>
                </w:pPr>
              </w:p>
              <w:p w14:paraId="7E68C3AF" w14:textId="77777777" w:rsidR="008B12C0" w:rsidRDefault="008B12C0">
                <w:pPr>
                  <w:pStyle w:val="Bezodstpw"/>
                  <w:jc w:val="center"/>
                </w:pPr>
              </w:p>
              <w:p w14:paraId="14281C65" w14:textId="77777777" w:rsidR="008B12C0" w:rsidRPr="00A7620E" w:rsidRDefault="00A7620E" w:rsidP="00A7620E">
                <w:pPr>
                  <w:pStyle w:val="Bezodstpw"/>
                  <w:jc w:val="right"/>
                  <w:rPr>
                    <w:sz w:val="24"/>
                  </w:rPr>
                </w:pPr>
                <w:r>
                  <w:rPr>
                    <w:sz w:val="24"/>
                  </w:rPr>
                  <w:t>Wersja 1.</w:t>
                </w:r>
                <w:r w:rsidR="00CF5246">
                  <w:rPr>
                    <w:sz w:val="24"/>
                  </w:rPr>
                  <w:t>0</w:t>
                </w:r>
              </w:p>
              <w:p w14:paraId="61D60011" w14:textId="77777777" w:rsidR="008B12C0" w:rsidRDefault="008B12C0">
                <w:pPr>
                  <w:pStyle w:val="Bezodstpw"/>
                  <w:jc w:val="center"/>
                </w:pPr>
              </w:p>
              <w:p w14:paraId="69CD80E9" w14:textId="77777777" w:rsidR="008B12C0" w:rsidRDefault="008B12C0">
                <w:pPr>
                  <w:pStyle w:val="Bezodstpw"/>
                  <w:jc w:val="center"/>
                </w:pPr>
              </w:p>
              <w:p w14:paraId="0BD76AB3" w14:textId="77777777" w:rsidR="008B12C0" w:rsidRDefault="008B12C0">
                <w:pPr>
                  <w:pStyle w:val="Bezodstpw"/>
                  <w:jc w:val="center"/>
                </w:pPr>
              </w:p>
              <w:p w14:paraId="622518C3" w14:textId="77777777" w:rsidR="008B12C0" w:rsidRDefault="008B12C0">
                <w:pPr>
                  <w:pStyle w:val="Bezodstpw"/>
                  <w:jc w:val="center"/>
                </w:pPr>
              </w:p>
              <w:p w14:paraId="4433D279" w14:textId="77777777" w:rsidR="008B12C0" w:rsidRDefault="008B12C0">
                <w:pPr>
                  <w:pStyle w:val="Bezodstpw"/>
                  <w:jc w:val="center"/>
                </w:pPr>
              </w:p>
              <w:p w14:paraId="131E3970" w14:textId="77777777" w:rsidR="008B12C0" w:rsidRDefault="008B12C0">
                <w:pPr>
                  <w:pStyle w:val="Bezodstpw"/>
                  <w:jc w:val="center"/>
                </w:pPr>
              </w:p>
              <w:p w14:paraId="098E2A20" w14:textId="77777777" w:rsidR="008B12C0" w:rsidRDefault="008B12C0">
                <w:pPr>
                  <w:pStyle w:val="Bezodstpw"/>
                  <w:jc w:val="center"/>
                </w:pPr>
              </w:p>
              <w:p w14:paraId="2DF2B616" w14:textId="77777777" w:rsidR="008B12C0" w:rsidRDefault="008B12C0">
                <w:pPr>
                  <w:pStyle w:val="Bezodstpw"/>
                  <w:jc w:val="center"/>
                </w:pPr>
              </w:p>
              <w:p w14:paraId="53404721" w14:textId="77777777" w:rsidR="008B12C0" w:rsidRDefault="008B12C0">
                <w:pPr>
                  <w:pStyle w:val="Bezodstpw"/>
                  <w:jc w:val="center"/>
                </w:pPr>
              </w:p>
              <w:p w14:paraId="63F58E5C" w14:textId="77777777" w:rsidR="008B12C0" w:rsidRDefault="008B12C0">
                <w:pPr>
                  <w:pStyle w:val="Bezodstpw"/>
                  <w:jc w:val="center"/>
                </w:pPr>
              </w:p>
              <w:p w14:paraId="5E63434D" w14:textId="77777777" w:rsidR="008B12C0" w:rsidRDefault="008B12C0">
                <w:pPr>
                  <w:pStyle w:val="Bezodstpw"/>
                  <w:jc w:val="center"/>
                </w:pPr>
              </w:p>
              <w:p w14:paraId="2119BFAF" w14:textId="77777777" w:rsidR="008B12C0" w:rsidRDefault="008B12C0">
                <w:pPr>
                  <w:pStyle w:val="Bezodstpw"/>
                  <w:jc w:val="center"/>
                </w:pPr>
              </w:p>
              <w:p w14:paraId="73DB66D3" w14:textId="77777777" w:rsidR="008B12C0" w:rsidRDefault="008B12C0">
                <w:pPr>
                  <w:pStyle w:val="Bezodstpw"/>
                  <w:jc w:val="center"/>
                </w:pPr>
              </w:p>
              <w:p w14:paraId="4304AD14" w14:textId="77777777" w:rsidR="008B12C0" w:rsidRDefault="008B12C0">
                <w:pPr>
                  <w:pStyle w:val="Bezodstpw"/>
                  <w:jc w:val="center"/>
                </w:pPr>
              </w:p>
              <w:p w14:paraId="2570BEFF" w14:textId="77777777" w:rsidR="008B12C0" w:rsidRDefault="008B12C0">
                <w:pPr>
                  <w:pStyle w:val="Bezodstpw"/>
                  <w:jc w:val="center"/>
                </w:pPr>
              </w:p>
              <w:p w14:paraId="715BF13C" w14:textId="77777777" w:rsidR="008B12C0" w:rsidRDefault="008B12C0">
                <w:pPr>
                  <w:pStyle w:val="Bezodstpw"/>
                  <w:jc w:val="center"/>
                </w:pPr>
              </w:p>
              <w:p w14:paraId="6F427844" w14:textId="77777777" w:rsidR="008B12C0" w:rsidRDefault="008B12C0">
                <w:pPr>
                  <w:pStyle w:val="Bezodstpw"/>
                  <w:jc w:val="center"/>
                </w:pPr>
              </w:p>
              <w:p w14:paraId="640CB114" w14:textId="77777777" w:rsidR="008B12C0" w:rsidRDefault="008B12C0">
                <w:pPr>
                  <w:pStyle w:val="Bezodstpw"/>
                  <w:jc w:val="center"/>
                </w:pPr>
              </w:p>
              <w:p w14:paraId="55F22727" w14:textId="77777777" w:rsidR="008B12C0" w:rsidRDefault="008B12C0">
                <w:pPr>
                  <w:pStyle w:val="Bezodstpw"/>
                  <w:jc w:val="center"/>
                </w:pPr>
              </w:p>
              <w:p w14:paraId="45D4E9AB" w14:textId="77777777" w:rsidR="008B12C0" w:rsidRDefault="008B12C0">
                <w:pPr>
                  <w:pStyle w:val="Bezodstpw"/>
                  <w:jc w:val="center"/>
                </w:pPr>
              </w:p>
              <w:p w14:paraId="1415318C" w14:textId="77777777" w:rsidR="008B12C0" w:rsidRDefault="008B12C0">
                <w:pPr>
                  <w:pStyle w:val="Bezodstpw"/>
                  <w:jc w:val="center"/>
                </w:pPr>
              </w:p>
              <w:p w14:paraId="0C1A74F8" w14:textId="77777777" w:rsidR="00277F11" w:rsidRDefault="00277F11">
                <w:pPr>
                  <w:pStyle w:val="Bezodstpw"/>
                  <w:jc w:val="center"/>
                </w:pPr>
              </w:p>
              <w:p w14:paraId="6E060EE7" w14:textId="77777777" w:rsidR="008B12C0" w:rsidRDefault="008B12C0" w:rsidP="00A7620E">
                <w:pPr>
                  <w:pStyle w:val="Bezodstpw"/>
                  <w:jc w:val="center"/>
                </w:pPr>
              </w:p>
              <w:p w14:paraId="7976B8B0" w14:textId="77777777" w:rsidR="00A7620E" w:rsidRDefault="00A7620E" w:rsidP="00A7620E">
                <w:pPr>
                  <w:pStyle w:val="Bezodstpw"/>
                  <w:jc w:val="center"/>
                </w:pPr>
              </w:p>
              <w:p w14:paraId="5A98330B" w14:textId="77777777" w:rsidR="00A7620E" w:rsidRDefault="00A7620E" w:rsidP="00A7620E">
                <w:pPr>
                  <w:pStyle w:val="Bezodstpw"/>
                  <w:jc w:val="center"/>
                </w:pPr>
              </w:p>
              <w:p w14:paraId="1BEB179F" w14:textId="77777777" w:rsidR="00A7620E" w:rsidRDefault="00A7620E" w:rsidP="00A7620E">
                <w:pPr>
                  <w:pStyle w:val="Bezodstpw"/>
                  <w:jc w:val="center"/>
                </w:pPr>
              </w:p>
              <w:p w14:paraId="24F5F472" w14:textId="77777777" w:rsidR="00A7620E" w:rsidRPr="00A7620E" w:rsidRDefault="00A7620E" w:rsidP="00A7620E">
                <w:pPr>
                  <w:pStyle w:val="Bezodstpw"/>
                  <w:jc w:val="center"/>
                  <w:rPr>
                    <w:sz w:val="24"/>
                    <w:szCs w:val="21"/>
                  </w:rPr>
                </w:pPr>
              </w:p>
              <w:p w14:paraId="0AAF9069" w14:textId="77777777" w:rsidR="008B12C0" w:rsidRDefault="008B12C0" w:rsidP="00843DED">
                <w:pPr>
                  <w:pStyle w:val="Bezodstpw"/>
                </w:pPr>
              </w:p>
            </w:tc>
          </w:tr>
          <w:tr w:rsidR="008B12C0" w14:paraId="23E4FC2B" w14:textId="77777777" w:rsidTr="00843DED">
            <w:trPr>
              <w:trHeight w:val="360"/>
              <w:jc w:val="center"/>
            </w:trPr>
            <w:tc>
              <w:tcPr>
                <w:tcW w:w="9286" w:type="dxa"/>
                <w:vAlign w:val="center"/>
              </w:tcPr>
              <w:p w14:paraId="1D717011" w14:textId="77777777" w:rsidR="008B12C0" w:rsidRDefault="008B12C0" w:rsidP="00C73BF6">
                <w:pPr>
                  <w:pStyle w:val="Bezodstpw"/>
                  <w:jc w:val="center"/>
                  <w:rPr>
                    <w:b/>
                    <w:bCs/>
                  </w:rPr>
                </w:pPr>
              </w:p>
            </w:tc>
          </w:tr>
        </w:tbl>
        <w:p w14:paraId="22AAB5BF" w14:textId="77777777" w:rsidR="00577672" w:rsidRDefault="00577672" w:rsidP="00B43B60">
          <w:pPr>
            <w:sectPr w:rsidR="00577672" w:rsidSect="00D9639F">
              <w:footerReference w:type="default" r:id="rId9"/>
              <w:footerReference w:type="first" r:id="rId10"/>
              <w:pgSz w:w="11906" w:h="16838"/>
              <w:pgMar w:top="851" w:right="1418" w:bottom="851" w:left="1418" w:header="709" w:footer="709" w:gutter="0"/>
              <w:pgNumType w:start="0"/>
              <w:cols w:space="708"/>
              <w:titlePg/>
              <w:docGrid w:linePitch="326" w:charSpace="36864"/>
            </w:sectPr>
          </w:pPr>
        </w:p>
        <w:p w14:paraId="0A0B15BD" w14:textId="77777777" w:rsidR="008B12C0" w:rsidRDefault="00000000" w:rsidP="00B43B60"/>
      </w:sdtContent>
    </w:sdt>
    <w:bookmarkStart w:id="1" w:name="_Toc24545020" w:displacedByCustomXml="next"/>
    <w:sdt>
      <w:sdtPr>
        <w:rPr>
          <w:rFonts w:ascii="Calibri" w:hAnsi="Calibri"/>
          <w:b w:val="0"/>
          <w:bCs w:val="0"/>
          <w:sz w:val="24"/>
          <w:szCs w:val="22"/>
        </w:rPr>
        <w:id w:val="-2111037717"/>
        <w:docPartObj>
          <w:docPartGallery w:val="Table of Contents"/>
          <w:docPartUnique/>
        </w:docPartObj>
      </w:sdtPr>
      <w:sdtContent>
        <w:p w14:paraId="664DB3B9" w14:textId="77777777" w:rsidR="00721CF3" w:rsidRPr="00721CF3" w:rsidRDefault="00721CF3" w:rsidP="00F54AAA">
          <w:pPr>
            <w:pStyle w:val="Nagwekspisutreci"/>
          </w:pPr>
          <w:r w:rsidRPr="00721CF3">
            <w:t>I. Spis treści</w:t>
          </w:r>
          <w:bookmarkEnd w:id="1"/>
        </w:p>
        <w:p w14:paraId="5C5F07ED" w14:textId="4C13B0F0" w:rsidR="00B474C3" w:rsidRDefault="00721CF3">
          <w:pPr>
            <w:pStyle w:val="Spistreci1"/>
            <w:tabs>
              <w:tab w:val="right" w:leader="dot" w:pos="9060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0"/>
              <w:sz w:val="22"/>
              <w:szCs w:val="22"/>
              <w:lang w:eastAsia="pl-PL"/>
            </w:rPr>
          </w:pPr>
          <w:r w:rsidRPr="00F944E0">
            <w:rPr>
              <w:sz w:val="24"/>
              <w:szCs w:val="24"/>
            </w:rPr>
            <w:fldChar w:fldCharType="begin"/>
          </w:r>
          <w:r w:rsidRPr="00F944E0">
            <w:rPr>
              <w:sz w:val="24"/>
              <w:szCs w:val="24"/>
            </w:rPr>
            <w:instrText xml:space="preserve"> TOC \o "1-3" \h \z \u </w:instrText>
          </w:r>
          <w:r w:rsidRPr="00F944E0">
            <w:rPr>
              <w:sz w:val="24"/>
              <w:szCs w:val="24"/>
            </w:rPr>
            <w:fldChar w:fldCharType="separate"/>
          </w:r>
          <w:hyperlink w:anchor="_Toc24545020" w:history="1">
            <w:r w:rsidR="00B474C3" w:rsidRPr="001D48B3">
              <w:rPr>
                <w:rStyle w:val="Hipercze"/>
              </w:rPr>
              <w:t>I. Spis treści</w:t>
            </w:r>
            <w:r w:rsidR="00B474C3">
              <w:rPr>
                <w:noProof/>
                <w:webHidden/>
              </w:rPr>
              <w:tab/>
            </w:r>
            <w:r w:rsidR="00B474C3">
              <w:rPr>
                <w:noProof/>
                <w:webHidden/>
              </w:rPr>
              <w:fldChar w:fldCharType="begin"/>
            </w:r>
            <w:r w:rsidR="00B474C3">
              <w:rPr>
                <w:noProof/>
                <w:webHidden/>
              </w:rPr>
              <w:instrText xml:space="preserve"> PAGEREF _Toc24545020 \h </w:instrText>
            </w:r>
            <w:r w:rsidR="00B474C3">
              <w:rPr>
                <w:noProof/>
                <w:webHidden/>
              </w:rPr>
            </w:r>
            <w:r w:rsidR="00B474C3">
              <w:rPr>
                <w:noProof/>
                <w:webHidden/>
              </w:rPr>
              <w:fldChar w:fldCharType="separate"/>
            </w:r>
            <w:r w:rsidR="00B474C3">
              <w:rPr>
                <w:noProof/>
                <w:webHidden/>
              </w:rPr>
              <w:t>1</w:t>
            </w:r>
            <w:r w:rsidR="00B474C3">
              <w:rPr>
                <w:noProof/>
                <w:webHidden/>
              </w:rPr>
              <w:fldChar w:fldCharType="end"/>
            </w:r>
          </w:hyperlink>
        </w:p>
        <w:p w14:paraId="44C00988" w14:textId="2ED35219" w:rsidR="00B474C3" w:rsidRDefault="00000000">
          <w:pPr>
            <w:pStyle w:val="Spistreci1"/>
            <w:tabs>
              <w:tab w:val="left" w:pos="440"/>
              <w:tab w:val="right" w:leader="dot" w:pos="9060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0"/>
              <w:sz w:val="22"/>
              <w:szCs w:val="22"/>
              <w:lang w:eastAsia="pl-PL"/>
            </w:rPr>
          </w:pPr>
          <w:hyperlink w:anchor="_Toc24545021" w:history="1">
            <w:r w:rsidR="00B474C3" w:rsidRPr="001D48B3">
              <w:rPr>
                <w:rStyle w:val="Hipercze"/>
              </w:rPr>
              <w:t>1</w:t>
            </w:r>
            <w:r w:rsidR="00B474C3">
              <w:rPr>
                <w:rFonts w:eastAsiaTheme="minorEastAsia" w:cstheme="minorBidi"/>
                <w:b w:val="0"/>
                <w:bCs w:val="0"/>
                <w:caps w:val="0"/>
                <w:noProof/>
                <w:kern w:val="0"/>
                <w:sz w:val="22"/>
                <w:szCs w:val="22"/>
                <w:lang w:eastAsia="pl-PL"/>
              </w:rPr>
              <w:tab/>
            </w:r>
            <w:r w:rsidR="00B474C3" w:rsidRPr="001D48B3">
              <w:rPr>
                <w:rStyle w:val="Hipercze"/>
              </w:rPr>
              <w:t>Wstęp</w:t>
            </w:r>
            <w:r w:rsidR="00B474C3">
              <w:rPr>
                <w:noProof/>
                <w:webHidden/>
              </w:rPr>
              <w:tab/>
            </w:r>
            <w:r w:rsidR="00B474C3">
              <w:rPr>
                <w:noProof/>
                <w:webHidden/>
              </w:rPr>
              <w:fldChar w:fldCharType="begin"/>
            </w:r>
            <w:r w:rsidR="00B474C3">
              <w:rPr>
                <w:noProof/>
                <w:webHidden/>
              </w:rPr>
              <w:instrText xml:space="preserve"> PAGEREF _Toc24545021 \h </w:instrText>
            </w:r>
            <w:r w:rsidR="00B474C3">
              <w:rPr>
                <w:noProof/>
                <w:webHidden/>
              </w:rPr>
            </w:r>
            <w:r w:rsidR="00B474C3">
              <w:rPr>
                <w:noProof/>
                <w:webHidden/>
              </w:rPr>
              <w:fldChar w:fldCharType="separate"/>
            </w:r>
            <w:r w:rsidR="00B474C3">
              <w:rPr>
                <w:noProof/>
                <w:webHidden/>
              </w:rPr>
              <w:t>2</w:t>
            </w:r>
            <w:r w:rsidR="00B474C3">
              <w:rPr>
                <w:noProof/>
                <w:webHidden/>
              </w:rPr>
              <w:fldChar w:fldCharType="end"/>
            </w:r>
          </w:hyperlink>
        </w:p>
        <w:p w14:paraId="163A789B" w14:textId="33621CC4" w:rsidR="00B474C3" w:rsidRDefault="00000000">
          <w:pPr>
            <w:pStyle w:val="Spistreci2"/>
            <w:tabs>
              <w:tab w:val="left" w:pos="880"/>
              <w:tab w:val="right" w:leader="dot" w:pos="9060"/>
            </w:tabs>
            <w:rPr>
              <w:rFonts w:eastAsiaTheme="minorEastAsia" w:cstheme="minorBidi"/>
              <w:smallCaps w:val="0"/>
              <w:noProof/>
              <w:kern w:val="0"/>
              <w:sz w:val="22"/>
              <w:szCs w:val="22"/>
              <w:lang w:eastAsia="pl-PL"/>
            </w:rPr>
          </w:pPr>
          <w:hyperlink w:anchor="_Toc24545022" w:history="1">
            <w:r w:rsidR="00B474C3" w:rsidRPr="001D48B3">
              <w:rPr>
                <w:rStyle w:val="Hipercze"/>
              </w:rPr>
              <w:t>1.1</w:t>
            </w:r>
            <w:r w:rsidR="00B474C3">
              <w:rPr>
                <w:rFonts w:eastAsiaTheme="minorEastAsia" w:cstheme="minorBidi"/>
                <w:smallCaps w:val="0"/>
                <w:noProof/>
                <w:kern w:val="0"/>
                <w:sz w:val="22"/>
                <w:szCs w:val="22"/>
                <w:lang w:eastAsia="pl-PL"/>
              </w:rPr>
              <w:tab/>
            </w:r>
            <w:r w:rsidR="00B474C3" w:rsidRPr="001D48B3">
              <w:rPr>
                <w:rStyle w:val="Hipercze"/>
              </w:rPr>
              <w:t>Używane skróty i pojęcia</w:t>
            </w:r>
            <w:r w:rsidR="00B474C3">
              <w:rPr>
                <w:noProof/>
                <w:webHidden/>
              </w:rPr>
              <w:tab/>
            </w:r>
            <w:r w:rsidR="00B474C3">
              <w:rPr>
                <w:noProof/>
                <w:webHidden/>
              </w:rPr>
              <w:fldChar w:fldCharType="begin"/>
            </w:r>
            <w:r w:rsidR="00B474C3">
              <w:rPr>
                <w:noProof/>
                <w:webHidden/>
              </w:rPr>
              <w:instrText xml:space="preserve"> PAGEREF _Toc24545022 \h </w:instrText>
            </w:r>
            <w:r w:rsidR="00B474C3">
              <w:rPr>
                <w:noProof/>
                <w:webHidden/>
              </w:rPr>
            </w:r>
            <w:r w:rsidR="00B474C3">
              <w:rPr>
                <w:noProof/>
                <w:webHidden/>
              </w:rPr>
              <w:fldChar w:fldCharType="separate"/>
            </w:r>
            <w:r w:rsidR="00B474C3">
              <w:rPr>
                <w:noProof/>
                <w:webHidden/>
              </w:rPr>
              <w:t>2</w:t>
            </w:r>
            <w:r w:rsidR="00B474C3">
              <w:rPr>
                <w:noProof/>
                <w:webHidden/>
              </w:rPr>
              <w:fldChar w:fldCharType="end"/>
            </w:r>
          </w:hyperlink>
        </w:p>
        <w:p w14:paraId="5C318FC0" w14:textId="7DFE6E07" w:rsidR="00B474C3" w:rsidRDefault="00000000">
          <w:pPr>
            <w:pStyle w:val="Spistreci2"/>
            <w:tabs>
              <w:tab w:val="left" w:pos="880"/>
              <w:tab w:val="right" w:leader="dot" w:pos="9060"/>
            </w:tabs>
            <w:rPr>
              <w:rFonts w:eastAsiaTheme="minorEastAsia" w:cstheme="minorBidi"/>
              <w:smallCaps w:val="0"/>
              <w:noProof/>
              <w:kern w:val="0"/>
              <w:sz w:val="22"/>
              <w:szCs w:val="22"/>
              <w:lang w:eastAsia="pl-PL"/>
            </w:rPr>
          </w:pPr>
          <w:hyperlink w:anchor="_Toc24545023" w:history="1">
            <w:r w:rsidR="00B474C3" w:rsidRPr="001D48B3">
              <w:rPr>
                <w:rStyle w:val="Hipercze"/>
              </w:rPr>
              <w:t>1.2</w:t>
            </w:r>
            <w:r w:rsidR="00B474C3">
              <w:rPr>
                <w:rFonts w:eastAsiaTheme="minorEastAsia" w:cstheme="minorBidi"/>
                <w:smallCaps w:val="0"/>
                <w:noProof/>
                <w:kern w:val="0"/>
                <w:sz w:val="22"/>
                <w:szCs w:val="22"/>
                <w:lang w:eastAsia="pl-PL"/>
              </w:rPr>
              <w:tab/>
            </w:r>
            <w:r w:rsidR="00B474C3" w:rsidRPr="001D48B3">
              <w:rPr>
                <w:rStyle w:val="Hipercze"/>
              </w:rPr>
              <w:t>Cel dokumentu</w:t>
            </w:r>
            <w:r w:rsidR="00B474C3">
              <w:rPr>
                <w:noProof/>
                <w:webHidden/>
              </w:rPr>
              <w:tab/>
            </w:r>
            <w:r w:rsidR="00B474C3">
              <w:rPr>
                <w:noProof/>
                <w:webHidden/>
              </w:rPr>
              <w:fldChar w:fldCharType="begin"/>
            </w:r>
            <w:r w:rsidR="00B474C3">
              <w:rPr>
                <w:noProof/>
                <w:webHidden/>
              </w:rPr>
              <w:instrText xml:space="preserve"> PAGEREF _Toc24545023 \h </w:instrText>
            </w:r>
            <w:r w:rsidR="00B474C3">
              <w:rPr>
                <w:noProof/>
                <w:webHidden/>
              </w:rPr>
            </w:r>
            <w:r w:rsidR="00B474C3">
              <w:rPr>
                <w:noProof/>
                <w:webHidden/>
              </w:rPr>
              <w:fldChar w:fldCharType="separate"/>
            </w:r>
            <w:r w:rsidR="00B474C3">
              <w:rPr>
                <w:noProof/>
                <w:webHidden/>
              </w:rPr>
              <w:t>2</w:t>
            </w:r>
            <w:r w:rsidR="00B474C3">
              <w:rPr>
                <w:noProof/>
                <w:webHidden/>
              </w:rPr>
              <w:fldChar w:fldCharType="end"/>
            </w:r>
          </w:hyperlink>
        </w:p>
        <w:p w14:paraId="7464907D" w14:textId="168DDDBA" w:rsidR="00B474C3" w:rsidRDefault="00000000">
          <w:pPr>
            <w:pStyle w:val="Spistreci2"/>
            <w:tabs>
              <w:tab w:val="left" w:pos="880"/>
              <w:tab w:val="right" w:leader="dot" w:pos="9060"/>
            </w:tabs>
            <w:rPr>
              <w:rFonts w:eastAsiaTheme="minorEastAsia" w:cstheme="minorBidi"/>
              <w:smallCaps w:val="0"/>
              <w:noProof/>
              <w:kern w:val="0"/>
              <w:sz w:val="22"/>
              <w:szCs w:val="22"/>
              <w:lang w:eastAsia="pl-PL"/>
            </w:rPr>
          </w:pPr>
          <w:hyperlink w:anchor="_Toc24545024" w:history="1">
            <w:r w:rsidR="00B474C3" w:rsidRPr="001D48B3">
              <w:rPr>
                <w:rStyle w:val="Hipercze"/>
              </w:rPr>
              <w:t>1.3</w:t>
            </w:r>
            <w:r w:rsidR="00B474C3">
              <w:rPr>
                <w:rFonts w:eastAsiaTheme="minorEastAsia" w:cstheme="minorBidi"/>
                <w:smallCaps w:val="0"/>
                <w:noProof/>
                <w:kern w:val="0"/>
                <w:sz w:val="22"/>
                <w:szCs w:val="22"/>
                <w:lang w:eastAsia="pl-PL"/>
              </w:rPr>
              <w:tab/>
            </w:r>
            <w:r w:rsidR="00B474C3" w:rsidRPr="001D48B3">
              <w:rPr>
                <w:rStyle w:val="Hipercze"/>
              </w:rPr>
              <w:t>Obsługa Aplikacji e-usług</w:t>
            </w:r>
            <w:r w:rsidR="00B474C3">
              <w:rPr>
                <w:noProof/>
                <w:webHidden/>
              </w:rPr>
              <w:tab/>
            </w:r>
            <w:r w:rsidR="00B474C3">
              <w:rPr>
                <w:noProof/>
                <w:webHidden/>
              </w:rPr>
              <w:fldChar w:fldCharType="begin"/>
            </w:r>
            <w:r w:rsidR="00B474C3">
              <w:rPr>
                <w:noProof/>
                <w:webHidden/>
              </w:rPr>
              <w:instrText xml:space="preserve"> PAGEREF _Toc24545024 \h </w:instrText>
            </w:r>
            <w:r w:rsidR="00B474C3">
              <w:rPr>
                <w:noProof/>
                <w:webHidden/>
              </w:rPr>
            </w:r>
            <w:r w:rsidR="00B474C3">
              <w:rPr>
                <w:noProof/>
                <w:webHidden/>
              </w:rPr>
              <w:fldChar w:fldCharType="separate"/>
            </w:r>
            <w:r w:rsidR="00B474C3">
              <w:rPr>
                <w:noProof/>
                <w:webHidden/>
              </w:rPr>
              <w:t>2</w:t>
            </w:r>
            <w:r w:rsidR="00B474C3">
              <w:rPr>
                <w:noProof/>
                <w:webHidden/>
              </w:rPr>
              <w:fldChar w:fldCharType="end"/>
            </w:r>
          </w:hyperlink>
        </w:p>
        <w:p w14:paraId="51080026" w14:textId="59013768" w:rsidR="00B474C3" w:rsidRDefault="00000000">
          <w:pPr>
            <w:pStyle w:val="Spistreci1"/>
            <w:tabs>
              <w:tab w:val="left" w:pos="440"/>
              <w:tab w:val="right" w:leader="dot" w:pos="9060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0"/>
              <w:sz w:val="22"/>
              <w:szCs w:val="22"/>
              <w:lang w:eastAsia="pl-PL"/>
            </w:rPr>
          </w:pPr>
          <w:hyperlink w:anchor="_Toc24545025" w:history="1">
            <w:r w:rsidR="00B474C3" w:rsidRPr="001D48B3">
              <w:rPr>
                <w:rStyle w:val="Hipercze"/>
              </w:rPr>
              <w:t>2</w:t>
            </w:r>
            <w:r w:rsidR="00B474C3">
              <w:rPr>
                <w:rFonts w:eastAsiaTheme="minorEastAsia" w:cstheme="minorBidi"/>
                <w:b w:val="0"/>
                <w:bCs w:val="0"/>
                <w:caps w:val="0"/>
                <w:noProof/>
                <w:kern w:val="0"/>
                <w:sz w:val="22"/>
                <w:szCs w:val="22"/>
                <w:lang w:eastAsia="pl-PL"/>
              </w:rPr>
              <w:tab/>
            </w:r>
            <w:r w:rsidR="00B474C3" w:rsidRPr="001D48B3">
              <w:rPr>
                <w:rStyle w:val="Hipercze"/>
              </w:rPr>
              <w:t>Konto użytkownika indywidualnego</w:t>
            </w:r>
            <w:r w:rsidR="00B474C3">
              <w:rPr>
                <w:noProof/>
                <w:webHidden/>
              </w:rPr>
              <w:tab/>
            </w:r>
            <w:r w:rsidR="00B474C3">
              <w:rPr>
                <w:noProof/>
                <w:webHidden/>
              </w:rPr>
              <w:fldChar w:fldCharType="begin"/>
            </w:r>
            <w:r w:rsidR="00B474C3">
              <w:rPr>
                <w:noProof/>
                <w:webHidden/>
              </w:rPr>
              <w:instrText xml:space="preserve"> PAGEREF _Toc24545025 \h </w:instrText>
            </w:r>
            <w:r w:rsidR="00B474C3">
              <w:rPr>
                <w:noProof/>
                <w:webHidden/>
              </w:rPr>
            </w:r>
            <w:r w:rsidR="00B474C3">
              <w:rPr>
                <w:noProof/>
                <w:webHidden/>
              </w:rPr>
              <w:fldChar w:fldCharType="separate"/>
            </w:r>
            <w:r w:rsidR="00B474C3">
              <w:rPr>
                <w:noProof/>
                <w:webHidden/>
              </w:rPr>
              <w:t>4</w:t>
            </w:r>
            <w:r w:rsidR="00B474C3">
              <w:rPr>
                <w:noProof/>
                <w:webHidden/>
              </w:rPr>
              <w:fldChar w:fldCharType="end"/>
            </w:r>
          </w:hyperlink>
        </w:p>
        <w:p w14:paraId="3AFA8BA5" w14:textId="4C780FD4" w:rsidR="00B474C3" w:rsidRDefault="00000000">
          <w:pPr>
            <w:pStyle w:val="Spistreci2"/>
            <w:tabs>
              <w:tab w:val="left" w:pos="880"/>
              <w:tab w:val="right" w:leader="dot" w:pos="9060"/>
            </w:tabs>
            <w:rPr>
              <w:rFonts w:eastAsiaTheme="minorEastAsia" w:cstheme="minorBidi"/>
              <w:smallCaps w:val="0"/>
              <w:noProof/>
              <w:kern w:val="0"/>
              <w:sz w:val="22"/>
              <w:szCs w:val="22"/>
              <w:lang w:eastAsia="pl-PL"/>
            </w:rPr>
          </w:pPr>
          <w:hyperlink w:anchor="_Toc24545026" w:history="1">
            <w:r w:rsidR="00B474C3" w:rsidRPr="001D48B3">
              <w:rPr>
                <w:rStyle w:val="Hipercze"/>
              </w:rPr>
              <w:t>2.1</w:t>
            </w:r>
            <w:r w:rsidR="00B474C3">
              <w:rPr>
                <w:rFonts w:eastAsiaTheme="minorEastAsia" w:cstheme="minorBidi"/>
                <w:smallCaps w:val="0"/>
                <w:noProof/>
                <w:kern w:val="0"/>
                <w:sz w:val="22"/>
                <w:szCs w:val="22"/>
                <w:lang w:eastAsia="pl-PL"/>
              </w:rPr>
              <w:tab/>
            </w:r>
            <w:r w:rsidR="00B474C3" w:rsidRPr="001D48B3">
              <w:rPr>
                <w:rStyle w:val="Hipercze"/>
              </w:rPr>
              <w:t>Rejestracja konta</w:t>
            </w:r>
            <w:r w:rsidR="00B474C3">
              <w:rPr>
                <w:noProof/>
                <w:webHidden/>
              </w:rPr>
              <w:tab/>
            </w:r>
            <w:r w:rsidR="00B474C3">
              <w:rPr>
                <w:noProof/>
                <w:webHidden/>
              </w:rPr>
              <w:fldChar w:fldCharType="begin"/>
            </w:r>
            <w:r w:rsidR="00B474C3">
              <w:rPr>
                <w:noProof/>
                <w:webHidden/>
              </w:rPr>
              <w:instrText xml:space="preserve"> PAGEREF _Toc24545026 \h </w:instrText>
            </w:r>
            <w:r w:rsidR="00B474C3">
              <w:rPr>
                <w:noProof/>
                <w:webHidden/>
              </w:rPr>
            </w:r>
            <w:r w:rsidR="00B474C3">
              <w:rPr>
                <w:noProof/>
                <w:webHidden/>
              </w:rPr>
              <w:fldChar w:fldCharType="separate"/>
            </w:r>
            <w:r w:rsidR="00B474C3">
              <w:rPr>
                <w:noProof/>
                <w:webHidden/>
              </w:rPr>
              <w:t>4</w:t>
            </w:r>
            <w:r w:rsidR="00B474C3">
              <w:rPr>
                <w:noProof/>
                <w:webHidden/>
              </w:rPr>
              <w:fldChar w:fldCharType="end"/>
            </w:r>
          </w:hyperlink>
        </w:p>
        <w:p w14:paraId="38CC0A9D" w14:textId="1CC317B4" w:rsidR="00B474C3" w:rsidRDefault="00000000">
          <w:pPr>
            <w:pStyle w:val="Spistreci2"/>
            <w:tabs>
              <w:tab w:val="left" w:pos="880"/>
              <w:tab w:val="right" w:leader="dot" w:pos="9060"/>
            </w:tabs>
            <w:rPr>
              <w:rFonts w:eastAsiaTheme="minorEastAsia" w:cstheme="minorBidi"/>
              <w:smallCaps w:val="0"/>
              <w:noProof/>
              <w:kern w:val="0"/>
              <w:sz w:val="22"/>
              <w:szCs w:val="22"/>
              <w:lang w:eastAsia="pl-PL"/>
            </w:rPr>
          </w:pPr>
          <w:hyperlink w:anchor="_Toc24545027" w:history="1">
            <w:r w:rsidR="00B474C3" w:rsidRPr="001D48B3">
              <w:rPr>
                <w:rStyle w:val="Hipercze"/>
              </w:rPr>
              <w:t>2.2</w:t>
            </w:r>
            <w:r w:rsidR="00B474C3">
              <w:rPr>
                <w:rFonts w:eastAsiaTheme="minorEastAsia" w:cstheme="minorBidi"/>
                <w:smallCaps w:val="0"/>
                <w:noProof/>
                <w:kern w:val="0"/>
                <w:sz w:val="22"/>
                <w:szCs w:val="22"/>
                <w:lang w:eastAsia="pl-PL"/>
              </w:rPr>
              <w:tab/>
            </w:r>
            <w:r w:rsidR="00B474C3" w:rsidRPr="001D48B3">
              <w:rPr>
                <w:rStyle w:val="Hipercze"/>
              </w:rPr>
              <w:t>Logowanie i resetowanie hasła</w:t>
            </w:r>
            <w:r w:rsidR="00B474C3">
              <w:rPr>
                <w:noProof/>
                <w:webHidden/>
              </w:rPr>
              <w:tab/>
            </w:r>
            <w:r w:rsidR="00B474C3">
              <w:rPr>
                <w:noProof/>
                <w:webHidden/>
              </w:rPr>
              <w:fldChar w:fldCharType="begin"/>
            </w:r>
            <w:r w:rsidR="00B474C3">
              <w:rPr>
                <w:noProof/>
                <w:webHidden/>
              </w:rPr>
              <w:instrText xml:space="preserve"> PAGEREF _Toc24545027 \h </w:instrText>
            </w:r>
            <w:r w:rsidR="00B474C3">
              <w:rPr>
                <w:noProof/>
                <w:webHidden/>
              </w:rPr>
            </w:r>
            <w:r w:rsidR="00B474C3">
              <w:rPr>
                <w:noProof/>
                <w:webHidden/>
              </w:rPr>
              <w:fldChar w:fldCharType="separate"/>
            </w:r>
            <w:r w:rsidR="00B474C3">
              <w:rPr>
                <w:noProof/>
                <w:webHidden/>
              </w:rPr>
              <w:t>8</w:t>
            </w:r>
            <w:r w:rsidR="00B474C3">
              <w:rPr>
                <w:noProof/>
                <w:webHidden/>
              </w:rPr>
              <w:fldChar w:fldCharType="end"/>
            </w:r>
          </w:hyperlink>
        </w:p>
        <w:p w14:paraId="06C0026E" w14:textId="463F0235" w:rsidR="00B474C3" w:rsidRDefault="00000000">
          <w:pPr>
            <w:pStyle w:val="Spistreci2"/>
            <w:tabs>
              <w:tab w:val="left" w:pos="880"/>
              <w:tab w:val="right" w:leader="dot" w:pos="9060"/>
            </w:tabs>
            <w:rPr>
              <w:rFonts w:eastAsiaTheme="minorEastAsia" w:cstheme="minorBidi"/>
              <w:smallCaps w:val="0"/>
              <w:noProof/>
              <w:kern w:val="0"/>
              <w:sz w:val="22"/>
              <w:szCs w:val="22"/>
              <w:lang w:eastAsia="pl-PL"/>
            </w:rPr>
          </w:pPr>
          <w:hyperlink w:anchor="_Toc24545028" w:history="1">
            <w:r w:rsidR="00B474C3" w:rsidRPr="001D48B3">
              <w:rPr>
                <w:rStyle w:val="Hipercze"/>
              </w:rPr>
              <w:t>2.3</w:t>
            </w:r>
            <w:r w:rsidR="00B474C3">
              <w:rPr>
                <w:rFonts w:eastAsiaTheme="minorEastAsia" w:cstheme="minorBidi"/>
                <w:smallCaps w:val="0"/>
                <w:noProof/>
                <w:kern w:val="0"/>
                <w:sz w:val="22"/>
                <w:szCs w:val="22"/>
                <w:lang w:eastAsia="pl-PL"/>
              </w:rPr>
              <w:tab/>
            </w:r>
            <w:r w:rsidR="00B474C3" w:rsidRPr="001D48B3">
              <w:rPr>
                <w:rStyle w:val="Hipercze"/>
              </w:rPr>
              <w:t>Administracja kontem</w:t>
            </w:r>
            <w:r w:rsidR="00B474C3">
              <w:rPr>
                <w:noProof/>
                <w:webHidden/>
              </w:rPr>
              <w:tab/>
            </w:r>
            <w:r w:rsidR="00B474C3">
              <w:rPr>
                <w:noProof/>
                <w:webHidden/>
              </w:rPr>
              <w:fldChar w:fldCharType="begin"/>
            </w:r>
            <w:r w:rsidR="00B474C3">
              <w:rPr>
                <w:noProof/>
                <w:webHidden/>
              </w:rPr>
              <w:instrText xml:space="preserve"> PAGEREF _Toc24545028 \h </w:instrText>
            </w:r>
            <w:r w:rsidR="00B474C3">
              <w:rPr>
                <w:noProof/>
                <w:webHidden/>
              </w:rPr>
            </w:r>
            <w:r w:rsidR="00B474C3">
              <w:rPr>
                <w:noProof/>
                <w:webHidden/>
              </w:rPr>
              <w:fldChar w:fldCharType="separate"/>
            </w:r>
            <w:r w:rsidR="00B474C3">
              <w:rPr>
                <w:noProof/>
                <w:webHidden/>
              </w:rPr>
              <w:t>10</w:t>
            </w:r>
            <w:r w:rsidR="00B474C3">
              <w:rPr>
                <w:noProof/>
                <w:webHidden/>
              </w:rPr>
              <w:fldChar w:fldCharType="end"/>
            </w:r>
          </w:hyperlink>
        </w:p>
        <w:p w14:paraId="0F29DDD3" w14:textId="2DB086D2" w:rsidR="00B474C3" w:rsidRDefault="00000000">
          <w:pPr>
            <w:pStyle w:val="Spistreci2"/>
            <w:tabs>
              <w:tab w:val="left" w:pos="880"/>
              <w:tab w:val="right" w:leader="dot" w:pos="9060"/>
            </w:tabs>
            <w:rPr>
              <w:rFonts w:eastAsiaTheme="minorEastAsia" w:cstheme="minorBidi"/>
              <w:smallCaps w:val="0"/>
              <w:noProof/>
              <w:kern w:val="0"/>
              <w:sz w:val="22"/>
              <w:szCs w:val="22"/>
              <w:lang w:eastAsia="pl-PL"/>
            </w:rPr>
          </w:pPr>
          <w:hyperlink w:anchor="_Toc24545029" w:history="1">
            <w:r w:rsidR="00B474C3" w:rsidRPr="001D48B3">
              <w:rPr>
                <w:rStyle w:val="Hipercze"/>
              </w:rPr>
              <w:t>2.4</w:t>
            </w:r>
            <w:r w:rsidR="00B474C3">
              <w:rPr>
                <w:rFonts w:eastAsiaTheme="minorEastAsia" w:cstheme="minorBidi"/>
                <w:smallCaps w:val="0"/>
                <w:noProof/>
                <w:kern w:val="0"/>
                <w:sz w:val="22"/>
                <w:szCs w:val="22"/>
                <w:lang w:eastAsia="pl-PL"/>
              </w:rPr>
              <w:tab/>
            </w:r>
            <w:r w:rsidR="00B474C3" w:rsidRPr="001D48B3">
              <w:rPr>
                <w:rStyle w:val="Hipercze"/>
              </w:rPr>
              <w:t>Uzyskiwanie informacji za pośrednictwem konta użytkownika indywidualnego</w:t>
            </w:r>
            <w:r w:rsidR="00B474C3">
              <w:rPr>
                <w:noProof/>
                <w:webHidden/>
              </w:rPr>
              <w:tab/>
            </w:r>
            <w:r w:rsidR="00B474C3">
              <w:rPr>
                <w:noProof/>
                <w:webHidden/>
              </w:rPr>
              <w:fldChar w:fldCharType="begin"/>
            </w:r>
            <w:r w:rsidR="00B474C3">
              <w:rPr>
                <w:noProof/>
                <w:webHidden/>
              </w:rPr>
              <w:instrText xml:space="preserve"> PAGEREF _Toc24545029 \h </w:instrText>
            </w:r>
            <w:r w:rsidR="00B474C3">
              <w:rPr>
                <w:noProof/>
                <w:webHidden/>
              </w:rPr>
            </w:r>
            <w:r w:rsidR="00B474C3">
              <w:rPr>
                <w:noProof/>
                <w:webHidden/>
              </w:rPr>
              <w:fldChar w:fldCharType="separate"/>
            </w:r>
            <w:r w:rsidR="00B474C3">
              <w:rPr>
                <w:noProof/>
                <w:webHidden/>
              </w:rPr>
              <w:t>13</w:t>
            </w:r>
            <w:r w:rsidR="00B474C3">
              <w:rPr>
                <w:noProof/>
                <w:webHidden/>
              </w:rPr>
              <w:fldChar w:fldCharType="end"/>
            </w:r>
          </w:hyperlink>
        </w:p>
        <w:p w14:paraId="542FB367" w14:textId="5C573146" w:rsidR="00B474C3" w:rsidRDefault="00000000">
          <w:pPr>
            <w:pStyle w:val="Spistreci2"/>
            <w:tabs>
              <w:tab w:val="left" w:pos="880"/>
              <w:tab w:val="right" w:leader="dot" w:pos="9060"/>
            </w:tabs>
            <w:rPr>
              <w:rFonts w:eastAsiaTheme="minorEastAsia" w:cstheme="minorBidi"/>
              <w:smallCaps w:val="0"/>
              <w:noProof/>
              <w:kern w:val="0"/>
              <w:sz w:val="22"/>
              <w:szCs w:val="22"/>
              <w:lang w:eastAsia="pl-PL"/>
            </w:rPr>
          </w:pPr>
          <w:hyperlink w:anchor="_Toc24545030" w:history="1">
            <w:r w:rsidR="00B474C3" w:rsidRPr="001D48B3">
              <w:rPr>
                <w:rStyle w:val="Hipercze"/>
              </w:rPr>
              <w:t>2.5</w:t>
            </w:r>
            <w:r w:rsidR="00B474C3">
              <w:rPr>
                <w:rFonts w:eastAsiaTheme="minorEastAsia" w:cstheme="minorBidi"/>
                <w:smallCaps w:val="0"/>
                <w:noProof/>
                <w:kern w:val="0"/>
                <w:sz w:val="22"/>
                <w:szCs w:val="22"/>
                <w:lang w:eastAsia="pl-PL"/>
              </w:rPr>
              <w:tab/>
            </w:r>
            <w:r w:rsidR="00B474C3" w:rsidRPr="001D48B3">
              <w:rPr>
                <w:rStyle w:val="Hipercze"/>
              </w:rPr>
              <w:t>Lista zapytań i odpowiedzi</w:t>
            </w:r>
            <w:r w:rsidR="00B474C3">
              <w:rPr>
                <w:noProof/>
                <w:webHidden/>
              </w:rPr>
              <w:tab/>
            </w:r>
            <w:r w:rsidR="00B474C3">
              <w:rPr>
                <w:noProof/>
                <w:webHidden/>
              </w:rPr>
              <w:fldChar w:fldCharType="begin"/>
            </w:r>
            <w:r w:rsidR="00B474C3">
              <w:rPr>
                <w:noProof/>
                <w:webHidden/>
              </w:rPr>
              <w:instrText xml:space="preserve"> PAGEREF _Toc24545030 \h </w:instrText>
            </w:r>
            <w:r w:rsidR="00B474C3">
              <w:rPr>
                <w:noProof/>
                <w:webHidden/>
              </w:rPr>
            </w:r>
            <w:r w:rsidR="00B474C3">
              <w:rPr>
                <w:noProof/>
                <w:webHidden/>
              </w:rPr>
              <w:fldChar w:fldCharType="separate"/>
            </w:r>
            <w:r w:rsidR="00B474C3">
              <w:rPr>
                <w:noProof/>
                <w:webHidden/>
              </w:rPr>
              <w:t>24</w:t>
            </w:r>
            <w:r w:rsidR="00B474C3">
              <w:rPr>
                <w:noProof/>
                <w:webHidden/>
              </w:rPr>
              <w:fldChar w:fldCharType="end"/>
            </w:r>
          </w:hyperlink>
        </w:p>
        <w:p w14:paraId="450268C2" w14:textId="3BA1A39E" w:rsidR="00B474C3" w:rsidRDefault="00000000">
          <w:pPr>
            <w:pStyle w:val="Spistreci1"/>
            <w:tabs>
              <w:tab w:val="left" w:pos="440"/>
              <w:tab w:val="right" w:leader="dot" w:pos="9060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0"/>
              <w:sz w:val="22"/>
              <w:szCs w:val="22"/>
              <w:lang w:eastAsia="pl-PL"/>
            </w:rPr>
          </w:pPr>
          <w:hyperlink w:anchor="_Toc24545031" w:history="1">
            <w:r w:rsidR="00B474C3" w:rsidRPr="001D48B3">
              <w:rPr>
                <w:rStyle w:val="Hipercze"/>
              </w:rPr>
              <w:t>3</w:t>
            </w:r>
            <w:r w:rsidR="00B474C3">
              <w:rPr>
                <w:rFonts w:eastAsiaTheme="minorEastAsia" w:cstheme="minorBidi"/>
                <w:b w:val="0"/>
                <w:bCs w:val="0"/>
                <w:caps w:val="0"/>
                <w:noProof/>
                <w:kern w:val="0"/>
                <w:sz w:val="22"/>
                <w:szCs w:val="22"/>
                <w:lang w:eastAsia="pl-PL"/>
              </w:rPr>
              <w:tab/>
            </w:r>
            <w:r w:rsidR="00B474C3" w:rsidRPr="001D48B3">
              <w:rPr>
                <w:rStyle w:val="Hipercze"/>
              </w:rPr>
              <w:t>Weryfikacja autentyczności wydruku</w:t>
            </w:r>
            <w:r w:rsidR="00B474C3">
              <w:rPr>
                <w:noProof/>
                <w:webHidden/>
              </w:rPr>
              <w:tab/>
            </w:r>
            <w:r w:rsidR="00B474C3">
              <w:rPr>
                <w:noProof/>
                <w:webHidden/>
              </w:rPr>
              <w:fldChar w:fldCharType="begin"/>
            </w:r>
            <w:r w:rsidR="00B474C3">
              <w:rPr>
                <w:noProof/>
                <w:webHidden/>
              </w:rPr>
              <w:instrText xml:space="preserve"> PAGEREF _Toc24545031 \h </w:instrText>
            </w:r>
            <w:r w:rsidR="00B474C3">
              <w:rPr>
                <w:noProof/>
                <w:webHidden/>
              </w:rPr>
            </w:r>
            <w:r w:rsidR="00B474C3">
              <w:rPr>
                <w:noProof/>
                <w:webHidden/>
              </w:rPr>
              <w:fldChar w:fldCharType="separate"/>
            </w:r>
            <w:r w:rsidR="00B474C3">
              <w:rPr>
                <w:noProof/>
                <w:webHidden/>
              </w:rPr>
              <w:t>26</w:t>
            </w:r>
            <w:r w:rsidR="00B474C3">
              <w:rPr>
                <w:noProof/>
                <w:webHidden/>
              </w:rPr>
              <w:fldChar w:fldCharType="end"/>
            </w:r>
          </w:hyperlink>
        </w:p>
        <w:p w14:paraId="0879BB5D" w14:textId="4DD58F72" w:rsidR="00B474C3" w:rsidRDefault="00000000">
          <w:pPr>
            <w:pStyle w:val="Spistreci1"/>
            <w:tabs>
              <w:tab w:val="right" w:leader="dot" w:pos="9060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0"/>
              <w:sz w:val="22"/>
              <w:szCs w:val="22"/>
              <w:lang w:eastAsia="pl-PL"/>
            </w:rPr>
          </w:pPr>
          <w:hyperlink w:anchor="_Toc24545032" w:history="1">
            <w:r w:rsidR="00B474C3" w:rsidRPr="001D48B3">
              <w:rPr>
                <w:rStyle w:val="Hipercze"/>
              </w:rPr>
              <w:t>II. Spis rysunków</w:t>
            </w:r>
            <w:r w:rsidR="00B474C3">
              <w:rPr>
                <w:noProof/>
                <w:webHidden/>
              </w:rPr>
              <w:tab/>
            </w:r>
            <w:r w:rsidR="00B474C3">
              <w:rPr>
                <w:noProof/>
                <w:webHidden/>
              </w:rPr>
              <w:fldChar w:fldCharType="begin"/>
            </w:r>
            <w:r w:rsidR="00B474C3">
              <w:rPr>
                <w:noProof/>
                <w:webHidden/>
              </w:rPr>
              <w:instrText xml:space="preserve"> PAGEREF _Toc24545032 \h </w:instrText>
            </w:r>
            <w:r w:rsidR="00B474C3">
              <w:rPr>
                <w:noProof/>
                <w:webHidden/>
              </w:rPr>
            </w:r>
            <w:r w:rsidR="00B474C3">
              <w:rPr>
                <w:noProof/>
                <w:webHidden/>
              </w:rPr>
              <w:fldChar w:fldCharType="separate"/>
            </w:r>
            <w:r w:rsidR="00B474C3">
              <w:rPr>
                <w:noProof/>
                <w:webHidden/>
              </w:rPr>
              <w:t>30</w:t>
            </w:r>
            <w:r w:rsidR="00B474C3">
              <w:rPr>
                <w:noProof/>
                <w:webHidden/>
              </w:rPr>
              <w:fldChar w:fldCharType="end"/>
            </w:r>
          </w:hyperlink>
        </w:p>
        <w:p w14:paraId="2F54A625" w14:textId="77777777" w:rsidR="00721CF3" w:rsidRDefault="00721CF3">
          <w:r w:rsidRPr="00F944E0">
            <w:rPr>
              <w:b/>
              <w:bCs/>
              <w:szCs w:val="24"/>
            </w:rPr>
            <w:fldChar w:fldCharType="end"/>
          </w:r>
        </w:p>
      </w:sdtContent>
    </w:sdt>
    <w:p w14:paraId="5D769DED" w14:textId="77777777" w:rsidR="00721CF3" w:rsidRPr="00B43B60" w:rsidRDefault="00721CF3" w:rsidP="00F944E0">
      <w:pPr>
        <w:pStyle w:val="Dlarzymskich"/>
      </w:pPr>
    </w:p>
    <w:p w14:paraId="2A9567B0" w14:textId="77777777" w:rsidR="005A0856" w:rsidRDefault="005A0856" w:rsidP="00B43B60"/>
    <w:p w14:paraId="40B79591" w14:textId="77777777" w:rsidR="00C07E8B" w:rsidRDefault="00C07E8B" w:rsidP="00B43B60">
      <w:pPr>
        <w:sectPr w:rsidR="00C07E8B" w:rsidSect="0031757B">
          <w:headerReference w:type="default" r:id="rId11"/>
          <w:pgSz w:w="11906" w:h="16838"/>
          <w:pgMar w:top="851" w:right="1418" w:bottom="851" w:left="1418" w:header="709" w:footer="709" w:gutter="0"/>
          <w:pgNumType w:start="1"/>
          <w:cols w:space="708"/>
          <w:docGrid w:linePitch="326" w:charSpace="36864"/>
        </w:sectPr>
      </w:pPr>
    </w:p>
    <w:p w14:paraId="5DF1B237" w14:textId="77777777" w:rsidR="00FD7CBF" w:rsidRDefault="007C055C" w:rsidP="00993C26">
      <w:pPr>
        <w:pStyle w:val="Nagwek1"/>
      </w:pPr>
      <w:bookmarkStart w:id="2" w:name="_Toc24545021"/>
      <w:r>
        <w:lastRenderedPageBreak/>
        <w:t>Wstęp</w:t>
      </w:r>
      <w:bookmarkEnd w:id="2"/>
    </w:p>
    <w:p w14:paraId="1C4EE051" w14:textId="77777777" w:rsidR="00C97361" w:rsidRDefault="00C97361" w:rsidP="00C97361">
      <w:pPr>
        <w:pStyle w:val="Nagwekpodtytu"/>
        <w:numPr>
          <w:ilvl w:val="0"/>
          <w:numId w:val="10"/>
        </w:numPr>
        <w:spacing w:after="240"/>
        <w:ind w:left="1560" w:hanging="851"/>
        <w:jc w:val="both"/>
      </w:pPr>
      <w:bookmarkStart w:id="3" w:name="_Toc24545022"/>
      <w:bookmarkStart w:id="4" w:name="_Toc486948489"/>
      <w:r>
        <w:t>Używane skróty i pojęcia</w:t>
      </w:r>
      <w:bookmarkEnd w:id="3"/>
    </w:p>
    <w:tbl>
      <w:tblPr>
        <w:tblStyle w:val="Jasnecieniowanie"/>
        <w:tblW w:w="0" w:type="auto"/>
        <w:tblLook w:val="04A0" w:firstRow="1" w:lastRow="0" w:firstColumn="1" w:lastColumn="0" w:noHBand="0" w:noVBand="1"/>
      </w:tblPr>
      <w:tblGrid>
        <w:gridCol w:w="2352"/>
        <w:gridCol w:w="6718"/>
      </w:tblGrid>
      <w:tr w:rsidR="009F3BFA" w14:paraId="418C973A" w14:textId="77777777" w:rsidTr="009F3B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Align w:val="center"/>
          </w:tcPr>
          <w:p w14:paraId="19005254" w14:textId="77777777" w:rsidR="009F3BFA" w:rsidRDefault="009F3BFA" w:rsidP="009F3BFA">
            <w:pPr>
              <w:pStyle w:val="Nagwekpodpodtytuu"/>
              <w:spacing w:before="0" w:after="0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Termin, skrót</w:t>
            </w:r>
          </w:p>
        </w:tc>
        <w:tc>
          <w:tcPr>
            <w:tcW w:w="6834" w:type="dxa"/>
            <w:vAlign w:val="center"/>
          </w:tcPr>
          <w:p w14:paraId="3C631E42" w14:textId="77777777" w:rsidR="009F3BFA" w:rsidRDefault="009F3BFA" w:rsidP="009F3BFA">
            <w:pPr>
              <w:pStyle w:val="Nagwekpodpodtytuu"/>
              <w:spacing w:before="0" w:after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Objaśnienie</w:t>
            </w:r>
          </w:p>
        </w:tc>
      </w:tr>
      <w:tr w:rsidR="009F3BFA" w14:paraId="2516149F" w14:textId="77777777" w:rsidTr="00904A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Align w:val="center"/>
          </w:tcPr>
          <w:p w14:paraId="49927053" w14:textId="77777777" w:rsidR="009F3BFA" w:rsidRDefault="009F3BFA" w:rsidP="00904ABD">
            <w:pPr>
              <w:pStyle w:val="Nagwekpodpodtytuu"/>
              <w:spacing w:before="0" w:after="0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Ustawa</w:t>
            </w:r>
          </w:p>
        </w:tc>
        <w:tc>
          <w:tcPr>
            <w:tcW w:w="6834" w:type="dxa"/>
            <w:vAlign w:val="center"/>
          </w:tcPr>
          <w:p w14:paraId="11EBFB58" w14:textId="06052711" w:rsidR="009F3BFA" w:rsidRDefault="009F3BFA" w:rsidP="00904ABD">
            <w:pPr>
              <w:pStyle w:val="Nagwekpodpodtytuu"/>
              <w:spacing w:before="0" w:after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C97361">
              <w:rPr>
                <w:b w:val="0"/>
                <w:sz w:val="24"/>
                <w:szCs w:val="22"/>
              </w:rPr>
              <w:t>Ustaw</w:t>
            </w:r>
            <w:r>
              <w:rPr>
                <w:b w:val="0"/>
                <w:sz w:val="24"/>
                <w:szCs w:val="22"/>
              </w:rPr>
              <w:t>a</w:t>
            </w:r>
            <w:r w:rsidRPr="00C97361">
              <w:rPr>
                <w:b w:val="0"/>
                <w:sz w:val="24"/>
                <w:szCs w:val="22"/>
              </w:rPr>
              <w:t xml:space="preserve"> z dnia 13 maja 2016 r. o przeciwdziałaniu zagrożeniom przestępczością na tle seksual</w:t>
            </w:r>
            <w:r w:rsidR="006E686E">
              <w:rPr>
                <w:b w:val="0"/>
                <w:sz w:val="24"/>
                <w:szCs w:val="22"/>
              </w:rPr>
              <w:t xml:space="preserve">nym </w:t>
            </w:r>
            <w:r w:rsidR="00D9713B">
              <w:rPr>
                <w:b w:val="0"/>
                <w:sz w:val="24"/>
                <w:szCs w:val="22"/>
              </w:rPr>
              <w:t>(Dz.U. z 20</w:t>
            </w:r>
            <w:r w:rsidR="00C83639">
              <w:rPr>
                <w:b w:val="0"/>
                <w:sz w:val="24"/>
                <w:szCs w:val="22"/>
              </w:rPr>
              <w:t>18</w:t>
            </w:r>
            <w:r w:rsidR="00D9713B">
              <w:rPr>
                <w:b w:val="0"/>
                <w:sz w:val="24"/>
                <w:szCs w:val="22"/>
              </w:rPr>
              <w:t xml:space="preserve"> r., poz. </w:t>
            </w:r>
            <w:r w:rsidR="00C83639">
              <w:rPr>
                <w:b w:val="0"/>
                <w:sz w:val="24"/>
                <w:szCs w:val="22"/>
              </w:rPr>
              <w:t>405 oraz z 2019 r.  poz. 730 i 1820)</w:t>
            </w:r>
            <w:r w:rsidR="00D9713B">
              <w:rPr>
                <w:b w:val="0"/>
                <w:sz w:val="24"/>
                <w:szCs w:val="22"/>
              </w:rPr>
              <w:t xml:space="preserve"> </w:t>
            </w:r>
          </w:p>
        </w:tc>
      </w:tr>
      <w:tr w:rsidR="009F3BFA" w14:paraId="399FBDB5" w14:textId="77777777" w:rsidTr="00904A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Align w:val="center"/>
          </w:tcPr>
          <w:p w14:paraId="5B21CD56" w14:textId="77777777" w:rsidR="009F3BFA" w:rsidRDefault="009F3BFA" w:rsidP="00904ABD">
            <w:pPr>
              <w:pStyle w:val="Nagwekpodpodtytuu"/>
              <w:spacing w:before="0" w:after="0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Rejestr</w:t>
            </w:r>
          </w:p>
        </w:tc>
        <w:tc>
          <w:tcPr>
            <w:tcW w:w="6834" w:type="dxa"/>
            <w:vAlign w:val="center"/>
          </w:tcPr>
          <w:p w14:paraId="3ACF3136" w14:textId="77777777" w:rsidR="009F3BFA" w:rsidRDefault="009F3BFA" w:rsidP="00904ABD">
            <w:pPr>
              <w:pStyle w:val="Nagwekpodpodtytuu"/>
              <w:spacing w:before="0"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Rejestr Sprawców Przestępstw na Tle Seksualnym</w:t>
            </w:r>
          </w:p>
        </w:tc>
      </w:tr>
      <w:tr w:rsidR="009F3BFA" w14:paraId="188B39DC" w14:textId="77777777" w:rsidTr="00904A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Align w:val="center"/>
          </w:tcPr>
          <w:p w14:paraId="403DA178" w14:textId="77777777" w:rsidR="009F3BFA" w:rsidRDefault="0014148D" w:rsidP="00904ABD">
            <w:pPr>
              <w:pStyle w:val="Nagwekpodpodtytuu"/>
              <w:spacing w:before="0" w:after="0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Aplikacja e-usług</w:t>
            </w:r>
          </w:p>
        </w:tc>
        <w:tc>
          <w:tcPr>
            <w:tcW w:w="6834" w:type="dxa"/>
            <w:vAlign w:val="center"/>
          </w:tcPr>
          <w:p w14:paraId="176854D5" w14:textId="77777777" w:rsidR="009F3BFA" w:rsidRDefault="0014148D" w:rsidP="00D9713B">
            <w:pPr>
              <w:pStyle w:val="Nagwekpodpodtytuu"/>
              <w:spacing w:before="0" w:after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Aplikacja dostępna pod adresem </w:t>
            </w:r>
            <w:r w:rsidR="00F77F4F">
              <w:rPr>
                <w:b w:val="0"/>
                <w:sz w:val="24"/>
                <w:szCs w:val="24"/>
              </w:rPr>
              <w:t>www.</w:t>
            </w:r>
            <w:r>
              <w:rPr>
                <w:b w:val="0"/>
                <w:sz w:val="24"/>
                <w:szCs w:val="24"/>
              </w:rPr>
              <w:t>rps.ms.gov.pl, która umożliwia korzystanie z usług świadczonych na rzecz obywateli i</w:t>
            </w:r>
            <w:r w:rsidR="00D9713B">
              <w:rPr>
                <w:b w:val="0"/>
                <w:sz w:val="24"/>
                <w:szCs w:val="24"/>
              </w:rPr>
              <w:t> </w:t>
            </w:r>
            <w:r>
              <w:rPr>
                <w:b w:val="0"/>
                <w:sz w:val="24"/>
                <w:szCs w:val="24"/>
              </w:rPr>
              <w:t xml:space="preserve">podmiotów </w:t>
            </w:r>
            <w:r w:rsidR="002B4556">
              <w:rPr>
                <w:b w:val="0"/>
                <w:sz w:val="24"/>
                <w:szCs w:val="24"/>
              </w:rPr>
              <w:t>przez System Teleinformatyczny Rejestru</w:t>
            </w:r>
          </w:p>
        </w:tc>
      </w:tr>
      <w:tr w:rsidR="009F3BFA" w14:paraId="77253020" w14:textId="77777777" w:rsidTr="00904A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Align w:val="center"/>
          </w:tcPr>
          <w:p w14:paraId="30377587" w14:textId="77777777" w:rsidR="009F3BFA" w:rsidRDefault="00536144" w:rsidP="00904ABD">
            <w:pPr>
              <w:pStyle w:val="Nagwekpodpodtytuu"/>
              <w:spacing w:before="0" w:after="0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Użytkownik</w:t>
            </w:r>
          </w:p>
        </w:tc>
        <w:tc>
          <w:tcPr>
            <w:tcW w:w="6834" w:type="dxa"/>
            <w:vAlign w:val="center"/>
          </w:tcPr>
          <w:p w14:paraId="5AA49641" w14:textId="77777777" w:rsidR="009F3BFA" w:rsidRDefault="00536144" w:rsidP="00904ABD">
            <w:pPr>
              <w:pStyle w:val="Nagwekpodpodtytuu"/>
              <w:spacing w:before="0"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Osoba korzystająca z Aplikacji e-usług</w:t>
            </w:r>
          </w:p>
        </w:tc>
      </w:tr>
      <w:tr w:rsidR="00F77F4F" w14:paraId="576A8ECA" w14:textId="77777777" w:rsidTr="00904A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Align w:val="center"/>
          </w:tcPr>
          <w:p w14:paraId="68B426C5" w14:textId="77777777" w:rsidR="00F77F4F" w:rsidRPr="00F72F1B" w:rsidRDefault="00F72F1B" w:rsidP="00904ABD">
            <w:pPr>
              <w:pStyle w:val="Nagwekpodpodtytuu"/>
              <w:spacing w:before="0" w:after="0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System </w:t>
            </w:r>
            <w:r w:rsidR="00F77F4F" w:rsidRPr="00F72F1B">
              <w:rPr>
                <w:b/>
                <w:sz w:val="24"/>
                <w:szCs w:val="24"/>
              </w:rPr>
              <w:t>RSPTS</w:t>
            </w:r>
          </w:p>
        </w:tc>
        <w:tc>
          <w:tcPr>
            <w:tcW w:w="6834" w:type="dxa"/>
            <w:vAlign w:val="center"/>
          </w:tcPr>
          <w:p w14:paraId="62404A2D" w14:textId="77777777" w:rsidR="00F77F4F" w:rsidRDefault="00F77F4F" w:rsidP="00904ABD">
            <w:pPr>
              <w:pStyle w:val="Nagwekpodpodtytuu"/>
              <w:spacing w:before="0" w:after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System Teleinformatyczny Rejestru Sprawców Przestępstw na Tle Seksualnym</w:t>
            </w:r>
          </w:p>
        </w:tc>
      </w:tr>
    </w:tbl>
    <w:p w14:paraId="2DF4D18C" w14:textId="77777777" w:rsidR="00C97361" w:rsidRDefault="00C97361" w:rsidP="00C97361">
      <w:pPr>
        <w:pStyle w:val="Nagwekpodtytu"/>
        <w:numPr>
          <w:ilvl w:val="0"/>
          <w:numId w:val="10"/>
        </w:numPr>
        <w:spacing w:after="240"/>
        <w:ind w:left="1560" w:hanging="851"/>
        <w:jc w:val="both"/>
      </w:pPr>
      <w:bookmarkStart w:id="5" w:name="_Toc24545023"/>
      <w:r>
        <w:t>Cel dokumentu</w:t>
      </w:r>
      <w:bookmarkEnd w:id="4"/>
      <w:bookmarkEnd w:id="5"/>
      <w:r>
        <w:t xml:space="preserve"> </w:t>
      </w:r>
    </w:p>
    <w:p w14:paraId="2417AC7F" w14:textId="77777777" w:rsidR="00E35229" w:rsidRDefault="0024382F" w:rsidP="001E4AD7">
      <w:r>
        <w:t>Zgodnie z art. 12 pkt 8 Ustawy, każda osoba może uzyskać informację, czy jej dane są zgromadzone w Rejestrze.</w:t>
      </w:r>
      <w:r w:rsidRPr="00E9027C">
        <w:t xml:space="preserve"> </w:t>
      </w:r>
      <w:r w:rsidR="00C97361" w:rsidRPr="00E9027C">
        <w:t xml:space="preserve">Niniejsza instrukcja </w:t>
      </w:r>
      <w:r w:rsidR="00E627A2">
        <w:t>ob</w:t>
      </w:r>
      <w:r w:rsidR="00C97361">
        <w:t xml:space="preserve">jaśnia sposób korzystania z konta użytkownika indywidualnego Systemu </w:t>
      </w:r>
      <w:r w:rsidR="00F72F1B">
        <w:t>RSPTS</w:t>
      </w:r>
      <w:r>
        <w:t>, które umożliwia realizację tego uprawnienia</w:t>
      </w:r>
      <w:r w:rsidR="00C97361">
        <w:t xml:space="preserve">. </w:t>
      </w:r>
    </w:p>
    <w:p w14:paraId="3B41464D" w14:textId="581DBCAD" w:rsidR="007F77A4" w:rsidRPr="00E35229" w:rsidRDefault="00E35229" w:rsidP="001E4AD7">
      <w:pPr>
        <w:rPr>
          <w:i/>
        </w:rPr>
      </w:pPr>
      <w:r w:rsidRPr="00B82828">
        <w:rPr>
          <w:b/>
          <w:i/>
        </w:rPr>
        <w:t>Uwaga!</w:t>
      </w:r>
      <w:r w:rsidRPr="00E35229">
        <w:rPr>
          <w:i/>
        </w:rPr>
        <w:t xml:space="preserve"> </w:t>
      </w:r>
      <w:r w:rsidR="007F77A4" w:rsidRPr="00E35229">
        <w:rPr>
          <w:i/>
        </w:rPr>
        <w:t>Usługa sprawdzenia, czy dane użytkownika zostały zgromadzone w Rejestrze jest realizowana w Rejestrze z dostępem ograniczonym, nie w Rejestrze publicznym</w:t>
      </w:r>
      <w:r w:rsidR="00080783">
        <w:rPr>
          <w:i/>
        </w:rPr>
        <w:t xml:space="preserve"> lub Rejestrze Państwowej Komisji</w:t>
      </w:r>
      <w:r w:rsidR="007F77A4" w:rsidRPr="00E35229">
        <w:rPr>
          <w:i/>
        </w:rPr>
        <w:t xml:space="preserve">. W Rejestrze publicznym są prezentowane dane o </w:t>
      </w:r>
      <w:r w:rsidRPr="00E35229">
        <w:rPr>
          <w:i/>
        </w:rPr>
        <w:t xml:space="preserve">najgroźniejszych sprawcach przestępstw na tle </w:t>
      </w:r>
      <w:r w:rsidR="000361A0">
        <w:rPr>
          <w:i/>
        </w:rPr>
        <w:t>seksualnym, w rozumieniu Ustawy i są one dostępne bezpośrednio dla wszystkich użytkowników</w:t>
      </w:r>
      <w:r w:rsidR="008E1386">
        <w:rPr>
          <w:i/>
        </w:rPr>
        <w:t xml:space="preserve"> Rejestru bez konieczności rejestracji konta.</w:t>
      </w:r>
      <w:r w:rsidR="00C83639">
        <w:rPr>
          <w:i/>
        </w:rPr>
        <w:t xml:space="preserve"> W Rejestrze </w:t>
      </w:r>
      <w:r w:rsidR="00B2129C">
        <w:rPr>
          <w:i/>
        </w:rPr>
        <w:t>Państwowej Komisji są prezentowane dane osób, w stosunku do których Państwowa Komisja do spraw wyjaśniania przypadków czynności skierowanych przeciwko wolności seksualnej i obyczajności wobec małoletnich poniżej lat 15, wydała postanowienie o wpisie w Rejestrze.</w:t>
      </w:r>
    </w:p>
    <w:p w14:paraId="5232BA5C" w14:textId="77777777" w:rsidR="00C97361" w:rsidRDefault="006F1F2D" w:rsidP="00E627A2">
      <w:pPr>
        <w:pStyle w:val="Nagwekpodtytu"/>
        <w:numPr>
          <w:ilvl w:val="0"/>
          <w:numId w:val="10"/>
        </w:numPr>
        <w:spacing w:after="240"/>
        <w:ind w:left="1560" w:hanging="851"/>
      </w:pPr>
      <w:bookmarkStart w:id="6" w:name="_Toc24545024"/>
      <w:r>
        <w:t>Obsługa Aplikacji e-usług</w:t>
      </w:r>
      <w:bookmarkEnd w:id="6"/>
    </w:p>
    <w:p w14:paraId="7F2432B6" w14:textId="77777777" w:rsidR="00C97361" w:rsidRDefault="002B4556" w:rsidP="001E4AD7">
      <w:r>
        <w:t xml:space="preserve">Aplikacja e-usług jest udostępniania poprzez sieć </w:t>
      </w:r>
      <w:proofErr w:type="spellStart"/>
      <w:r>
        <w:t>internet</w:t>
      </w:r>
      <w:proofErr w:type="spellEnd"/>
      <w:r>
        <w:t xml:space="preserve">, dostęp jest zapewniony za pośrednictwem przeglądarki internetowej. </w:t>
      </w:r>
      <w:r w:rsidR="0038122F">
        <w:t xml:space="preserve">Korzystanie z Aplikacji e-usług odbywa się przy użyciu myszki </w:t>
      </w:r>
      <w:r w:rsidR="00D9713B">
        <w:t>i</w:t>
      </w:r>
      <w:r w:rsidR="0038122F">
        <w:t xml:space="preserve"> klawiatury komputera. </w:t>
      </w:r>
    </w:p>
    <w:p w14:paraId="2ABA6169" w14:textId="77777777" w:rsidR="00C97361" w:rsidRDefault="00C97361" w:rsidP="001E4AD7">
      <w:r>
        <w:t xml:space="preserve">Aplikacja </w:t>
      </w:r>
      <w:r w:rsidR="0038122F">
        <w:t xml:space="preserve">e-usług </w:t>
      </w:r>
      <w:r w:rsidR="0024382F">
        <w:t xml:space="preserve">została wyposażona w </w:t>
      </w:r>
      <w:r w:rsidR="00F77F4F">
        <w:t xml:space="preserve">trzy </w:t>
      </w:r>
      <w:r>
        <w:t>rodzaje pól do wypełni</w:t>
      </w:r>
      <w:r w:rsidR="0038122F">
        <w:t>a</w:t>
      </w:r>
      <w:r>
        <w:t xml:space="preserve">nia </w:t>
      </w:r>
      <w:r w:rsidR="0038122F">
        <w:t xml:space="preserve">danych, </w:t>
      </w:r>
      <w:r>
        <w:t xml:space="preserve">różniące się sposobem umieszczania w nich informacji: </w:t>
      </w:r>
    </w:p>
    <w:p w14:paraId="4B37C532" w14:textId="77777777" w:rsidR="00C97361" w:rsidRDefault="00C97361" w:rsidP="00BA39B1">
      <w:pPr>
        <w:ind w:firstLine="709"/>
      </w:pPr>
      <w:r>
        <w:lastRenderedPageBreak/>
        <w:t xml:space="preserve">• Pola opisowe, w których informacje wpisuje się odręcznie, np. </w:t>
      </w:r>
      <w:r w:rsidR="0038122F">
        <w:t>i</w:t>
      </w:r>
      <w:r>
        <w:t>mię</w:t>
      </w:r>
      <w:r w:rsidR="0036637B">
        <w:t>;</w:t>
      </w:r>
      <w:r>
        <w:t xml:space="preserve"> </w:t>
      </w:r>
    </w:p>
    <w:p w14:paraId="3594F704" w14:textId="77777777" w:rsidR="00C97361" w:rsidRDefault="00C97361" w:rsidP="00E35229">
      <w:pPr>
        <w:ind w:firstLine="709"/>
      </w:pPr>
      <w:r>
        <w:t xml:space="preserve">• Pola z ikonką kalendarza, tj. wszystkie te pola, które wymagają umieszczenia daty, np. </w:t>
      </w:r>
      <w:r w:rsidR="0038122F">
        <w:t>d</w:t>
      </w:r>
      <w:r>
        <w:t>ata urodzenia</w:t>
      </w:r>
      <w:r w:rsidR="00D80A00">
        <w:t>; po kliknięciu ikony kalendarza można wybrać właściwą datę  – te pola umożliwiają też samodzielne wprowadzeni</w:t>
      </w:r>
      <w:r w:rsidR="0036637B">
        <w:t>e tekstu przy pomocy klawiatury;</w:t>
      </w:r>
    </w:p>
    <w:p w14:paraId="2ED524DA" w14:textId="77777777" w:rsidR="00BA39B1" w:rsidRDefault="00175369" w:rsidP="00BA39B1">
      <w:pPr>
        <w:ind w:firstLine="709"/>
      </w:pPr>
      <w:r>
        <w:t>• Pola z ikonką klawiatury – umożliwiając</w:t>
      </w:r>
      <w:r w:rsidR="0024382F">
        <w:t>e</w:t>
      </w:r>
      <w:r>
        <w:t xml:space="preserve"> wprowadzenie </w:t>
      </w:r>
      <w:r w:rsidR="00732068">
        <w:t xml:space="preserve">znaku diakrytycznego </w:t>
      </w:r>
      <w:r>
        <w:t>przy pomocy myszki komputera</w:t>
      </w:r>
      <w:r w:rsidR="0024382F">
        <w:t>.</w:t>
      </w:r>
    </w:p>
    <w:p w14:paraId="41F39537" w14:textId="77777777" w:rsidR="00BA39B1" w:rsidRPr="008E4D44" w:rsidRDefault="00BA39B1" w:rsidP="00BA39B1">
      <w:pPr>
        <w:rPr>
          <w:i/>
        </w:rPr>
      </w:pPr>
      <w:r>
        <w:rPr>
          <w:b/>
          <w:i/>
        </w:rPr>
        <w:t xml:space="preserve">Uwaga! </w:t>
      </w:r>
      <w:r>
        <w:rPr>
          <w:i/>
        </w:rPr>
        <w:t>Pola opisowe umożliwiają także wklejenie dowolnego znaku skopiowanego do</w:t>
      </w:r>
      <w:r w:rsidR="008E4D44">
        <w:rPr>
          <w:i/>
        </w:rPr>
        <w:t xml:space="preserve"> schowka systemowego poprzez ustawienie kursora myszki w edytowanym polu, kliknięcie prawym klawiszem myszki i wybranie polecenia </w:t>
      </w:r>
      <w:r w:rsidR="008E4D44" w:rsidRPr="008E4D44">
        <w:rPr>
          <w:b/>
          <w:i/>
        </w:rPr>
        <w:t>Wklej</w:t>
      </w:r>
      <w:r w:rsidR="008E4D44">
        <w:rPr>
          <w:i/>
        </w:rPr>
        <w:t>.</w:t>
      </w:r>
    </w:p>
    <w:p w14:paraId="38B0268A" w14:textId="77777777" w:rsidR="00C97361" w:rsidRDefault="003D3BFD" w:rsidP="001E4AD7">
      <w:r>
        <w:t>Przy użyciu przycisków umiejscowionych w górnym pasku Aplikacji e-usług, użytkownik może przełączać tryb aplikacji na widok o wysokim kontraście, zmniejszać lub zwiększać czcionkę, a</w:t>
      </w:r>
      <w:r w:rsidR="00DF31BD">
        <w:t> </w:t>
      </w:r>
      <w:r>
        <w:t xml:space="preserve">także wybrać wersję językową (dostępne wersje </w:t>
      </w:r>
      <w:r w:rsidR="0017110B">
        <w:t xml:space="preserve">to </w:t>
      </w:r>
      <w:r>
        <w:t xml:space="preserve">polska i angielska). Ponadto dostępna jest także zakładka </w:t>
      </w:r>
      <w:r w:rsidRPr="003D3BFD">
        <w:rPr>
          <w:b/>
          <w:i/>
        </w:rPr>
        <w:t>Pomoc</w:t>
      </w:r>
      <w:r>
        <w:t xml:space="preserve">, która zapewnia dostęp do </w:t>
      </w:r>
      <w:r w:rsidR="00F77F4F">
        <w:t xml:space="preserve">podręczników </w:t>
      </w:r>
      <w:r w:rsidR="00913D03">
        <w:t>użytkowników</w:t>
      </w:r>
      <w:r w:rsidR="00F77F4F">
        <w:t xml:space="preserve"> </w:t>
      </w:r>
      <w:r>
        <w:t xml:space="preserve">Aplikacji e-usług oraz dokumentu Zasady i </w:t>
      </w:r>
      <w:r w:rsidR="009D3B49">
        <w:t>w</w:t>
      </w:r>
      <w:r>
        <w:t>arunki korzys</w:t>
      </w:r>
      <w:r w:rsidR="00F71820">
        <w:t>tania z Systemu RSPTS.</w:t>
      </w:r>
    </w:p>
    <w:p w14:paraId="58C34184" w14:textId="77777777" w:rsidR="00761930" w:rsidRPr="005D1684" w:rsidRDefault="00761930" w:rsidP="001E4AD7">
      <w:r>
        <w:t xml:space="preserve">Ponadto, użytkownik ma </w:t>
      </w:r>
      <w:r w:rsidR="00722A34">
        <w:t>możliwość powrotu do strony głównej A</w:t>
      </w:r>
      <w:r w:rsidR="005D1684">
        <w:t xml:space="preserve">plikacji e-usług </w:t>
      </w:r>
      <w:r w:rsidR="008A7144">
        <w:t xml:space="preserve">(przed zalogowaniem) lub strony głównej własnego konta użytkownika indywidualnego (po zalogowaniu) </w:t>
      </w:r>
      <w:r w:rsidR="005D1684">
        <w:t xml:space="preserve">przy wykorzystaniu przycisku </w:t>
      </w:r>
      <w:r w:rsidR="005D1684">
        <w:rPr>
          <w:b/>
          <w:i/>
        </w:rPr>
        <w:t>Strona główna</w:t>
      </w:r>
      <w:r w:rsidR="006F1F2D">
        <w:t>.</w:t>
      </w:r>
    </w:p>
    <w:p w14:paraId="55B5466F" w14:textId="77777777" w:rsidR="00B177C8" w:rsidRDefault="00B76103" w:rsidP="00B177C8">
      <w:r>
        <w:rPr>
          <w:noProof/>
          <w:lang w:eastAsia="pl-PL"/>
        </w:rPr>
        <w:drawing>
          <wp:inline distT="0" distB="0" distL="0" distR="0" wp14:anchorId="5692F507" wp14:editId="5ECEF34C">
            <wp:extent cx="5758482" cy="1364615"/>
            <wp:effectExtent l="0" t="0" r="0" b="6985"/>
            <wp:docPr id="2" name="Obraz 2" descr="Rysunek przedstawiający stronę główną Aplikacji - pasek ustawień widoku, czcionki, języka i pomocy." title="Rysunek 1 Strona główna aplikacji - pasek ustawień widoku, czcionki, języka i pomoc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8482" cy="136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BF63B" w14:textId="77777777" w:rsidR="00B177C8" w:rsidRPr="00577D22" w:rsidRDefault="00B177C8" w:rsidP="00B177C8">
      <w:pPr>
        <w:pStyle w:val="Legenda"/>
        <w:pBdr>
          <w:bottom w:val="single" w:sz="4" w:space="1" w:color="auto"/>
        </w:pBdr>
        <w:rPr>
          <w:i/>
          <w:color w:val="auto"/>
        </w:rPr>
      </w:pPr>
      <w:bookmarkStart w:id="7" w:name="_Toc24544974"/>
      <w:r w:rsidRPr="00363E4C">
        <w:rPr>
          <w:color w:val="auto"/>
        </w:rPr>
        <w:t xml:space="preserve">Rysunek </w:t>
      </w:r>
      <w:r w:rsidRPr="00363E4C">
        <w:rPr>
          <w:color w:val="auto"/>
        </w:rPr>
        <w:fldChar w:fldCharType="begin"/>
      </w:r>
      <w:r w:rsidRPr="00363E4C">
        <w:rPr>
          <w:color w:val="auto"/>
        </w:rPr>
        <w:instrText xml:space="preserve"> SEQ Rysunek \* ARABIC </w:instrText>
      </w:r>
      <w:r w:rsidRPr="00363E4C">
        <w:rPr>
          <w:color w:val="auto"/>
        </w:rPr>
        <w:fldChar w:fldCharType="separate"/>
      </w:r>
      <w:r w:rsidR="00B30E13">
        <w:rPr>
          <w:noProof/>
          <w:color w:val="auto"/>
        </w:rPr>
        <w:t>1</w:t>
      </w:r>
      <w:r w:rsidRPr="00363E4C">
        <w:rPr>
          <w:noProof/>
          <w:color w:val="auto"/>
        </w:rPr>
        <w:fldChar w:fldCharType="end"/>
      </w:r>
      <w:r w:rsidRPr="00363E4C">
        <w:rPr>
          <w:color w:val="auto"/>
        </w:rPr>
        <w:t xml:space="preserve"> </w:t>
      </w:r>
      <w:r w:rsidRPr="00577D22">
        <w:rPr>
          <w:i/>
          <w:color w:val="auto"/>
        </w:rPr>
        <w:t>Strona główna Aplikacji e-usług</w:t>
      </w:r>
      <w:r>
        <w:rPr>
          <w:i/>
          <w:color w:val="auto"/>
        </w:rPr>
        <w:t xml:space="preserve"> – pasek ustawień widoku, czcionki, języka i pomocy</w:t>
      </w:r>
      <w:bookmarkEnd w:id="7"/>
    </w:p>
    <w:p w14:paraId="3101EA1C" w14:textId="77777777" w:rsidR="009F0AA5" w:rsidRDefault="009F0AA5" w:rsidP="009F0AA5"/>
    <w:p w14:paraId="317F0240" w14:textId="77777777" w:rsidR="0000183B" w:rsidRDefault="009F0AA5" w:rsidP="009F0AA5">
      <w:pPr>
        <w:rPr>
          <w:i/>
        </w:rPr>
      </w:pPr>
      <w:r w:rsidRPr="009F0AA5">
        <w:rPr>
          <w:b/>
          <w:i/>
        </w:rPr>
        <w:t xml:space="preserve">Uwaga! </w:t>
      </w:r>
      <w:r w:rsidRPr="009F0AA5">
        <w:rPr>
          <w:i/>
        </w:rPr>
        <w:t>Aplikacja e-usług korzysta z tzw. „</w:t>
      </w:r>
      <w:proofErr w:type="spellStart"/>
      <w:r w:rsidRPr="009F0AA5">
        <w:rPr>
          <w:i/>
        </w:rPr>
        <w:t>cookies</w:t>
      </w:r>
      <w:proofErr w:type="spellEnd"/>
      <w:r w:rsidRPr="009F0AA5">
        <w:rPr>
          <w:i/>
        </w:rPr>
        <w:t xml:space="preserve">”. Identyfikują one przeglądarkę użytkownika oraz usprawniają działanie aplikacji. W ustawieniach przeglądarki można wybrać opcję odrzucania plików cookie, jednak niektóre funkcje aplikacji mogą wtedy nie działać poprawnie. </w:t>
      </w:r>
      <w:r w:rsidR="00B30E13">
        <w:rPr>
          <w:i/>
        </w:rPr>
        <w:t>„</w:t>
      </w:r>
      <w:r w:rsidRPr="009F0AA5">
        <w:rPr>
          <w:i/>
        </w:rPr>
        <w:t>Ciasteczka</w:t>
      </w:r>
      <w:r w:rsidR="00B30E13">
        <w:rPr>
          <w:i/>
        </w:rPr>
        <w:t>”</w:t>
      </w:r>
      <w:r w:rsidRPr="009F0AA5">
        <w:rPr>
          <w:i/>
        </w:rPr>
        <w:t xml:space="preserve"> nie zawierają żadnych danych osobowych.</w:t>
      </w:r>
    </w:p>
    <w:p w14:paraId="70860F10" w14:textId="77777777" w:rsidR="0000183B" w:rsidRDefault="0000183B">
      <w:pPr>
        <w:suppressAutoHyphens w:val="0"/>
        <w:spacing w:after="0" w:line="240" w:lineRule="auto"/>
        <w:rPr>
          <w:i/>
        </w:rPr>
      </w:pPr>
      <w:r>
        <w:rPr>
          <w:i/>
        </w:rPr>
        <w:br w:type="page"/>
      </w:r>
    </w:p>
    <w:p w14:paraId="61FCD365" w14:textId="77777777" w:rsidR="006334D4" w:rsidRDefault="007C055C" w:rsidP="006334D4">
      <w:pPr>
        <w:pStyle w:val="Nagwek1"/>
      </w:pPr>
      <w:bookmarkStart w:id="8" w:name="_Toc486948492"/>
      <w:bookmarkStart w:id="9" w:name="_Toc24545025"/>
      <w:bookmarkEnd w:id="8"/>
      <w:r>
        <w:lastRenderedPageBreak/>
        <w:t>Konto użytkownika indywidualnego</w:t>
      </w:r>
      <w:bookmarkEnd w:id="9"/>
    </w:p>
    <w:p w14:paraId="3B46A9D3" w14:textId="77777777" w:rsidR="007C055C" w:rsidRDefault="007C055C" w:rsidP="00D465F7">
      <w:pPr>
        <w:pStyle w:val="Nagwekpodtytu"/>
        <w:numPr>
          <w:ilvl w:val="1"/>
          <w:numId w:val="23"/>
        </w:numPr>
      </w:pPr>
      <w:bookmarkStart w:id="10" w:name="_Toc24545026"/>
      <w:r>
        <w:t>Rejestracja konta</w:t>
      </w:r>
      <w:bookmarkEnd w:id="10"/>
    </w:p>
    <w:p w14:paraId="20EDDF38" w14:textId="77777777" w:rsidR="006334D4" w:rsidRPr="006334D4" w:rsidRDefault="006334D4" w:rsidP="006334D4">
      <w:pPr>
        <w:pStyle w:val="Nagwekpodtytuu"/>
        <w:numPr>
          <w:ilvl w:val="0"/>
          <w:numId w:val="0"/>
        </w:numPr>
        <w:ind w:left="1800" w:hanging="720"/>
      </w:pPr>
    </w:p>
    <w:p w14:paraId="60991978" w14:textId="77777777" w:rsidR="007F77A4" w:rsidRDefault="00536144" w:rsidP="001E4AD7">
      <w:r>
        <w:t xml:space="preserve">Korzystanie z e-usługi, dzięki której możliwe jest sprawdzenie, czy dane użytkownika są zgromadzone w Rejestrze jest możliwe po uprzednim zarejestrowaniu konta użytkownika indywidualnego. </w:t>
      </w:r>
    </w:p>
    <w:p w14:paraId="6C72FE49" w14:textId="77777777" w:rsidR="00536144" w:rsidRPr="0021402F" w:rsidRDefault="00536144" w:rsidP="001E4AD7">
      <w:r>
        <w:t>W celu zarejestrowania nowego konta użytkownika indywidualnego</w:t>
      </w:r>
      <w:r w:rsidR="0021402F">
        <w:t xml:space="preserve">, należy wybrać przycisk </w:t>
      </w:r>
      <w:r w:rsidR="0021402F">
        <w:rPr>
          <w:b/>
          <w:i/>
        </w:rPr>
        <w:t>Zarejestruj</w:t>
      </w:r>
      <w:r w:rsidR="0021402F">
        <w:t xml:space="preserve"> dostępny </w:t>
      </w:r>
      <w:r w:rsidR="00F77F4F">
        <w:t xml:space="preserve">na stronie głównej Aplikacji e-usług, </w:t>
      </w:r>
      <w:r w:rsidR="002C3E3A">
        <w:t>w menu Rejestru z dostępem ograniczonym.</w:t>
      </w:r>
    </w:p>
    <w:p w14:paraId="129233BA" w14:textId="2D423258" w:rsidR="0021402F" w:rsidRDefault="008970DF" w:rsidP="0021402F">
      <w:r w:rsidRPr="008970DF">
        <w:rPr>
          <w:noProof/>
        </w:rPr>
        <w:drawing>
          <wp:inline distT="0" distB="0" distL="0" distR="0" wp14:anchorId="659320F6" wp14:editId="265927E1">
            <wp:extent cx="5759450" cy="4462145"/>
            <wp:effectExtent l="0" t="0" r="0" b="0"/>
            <wp:docPr id="9" name="Obraz 9" descr="Rysunek 2 Strona główna Aplikacji e-usług&#10;&#10;Rysunek przedstawiający stronę główną Aplikacji e- usług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_strzyzewska\Pictures\1311_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46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72E21" w14:textId="77777777" w:rsidR="0021402F" w:rsidRPr="00577D22" w:rsidRDefault="0021402F" w:rsidP="00D93BDC">
      <w:pPr>
        <w:pStyle w:val="Legenda"/>
        <w:pBdr>
          <w:bottom w:val="single" w:sz="4" w:space="1" w:color="auto"/>
        </w:pBdr>
        <w:rPr>
          <w:i/>
          <w:color w:val="auto"/>
        </w:rPr>
      </w:pPr>
      <w:bookmarkStart w:id="11" w:name="_Toc24544975"/>
      <w:r w:rsidRPr="00363E4C">
        <w:rPr>
          <w:color w:val="auto"/>
        </w:rPr>
        <w:t xml:space="preserve">Rysunek </w:t>
      </w:r>
      <w:r w:rsidRPr="00363E4C">
        <w:rPr>
          <w:color w:val="auto"/>
        </w:rPr>
        <w:fldChar w:fldCharType="begin"/>
      </w:r>
      <w:r w:rsidRPr="00363E4C">
        <w:rPr>
          <w:color w:val="auto"/>
        </w:rPr>
        <w:instrText xml:space="preserve"> SEQ Rysunek \* ARABIC </w:instrText>
      </w:r>
      <w:r w:rsidRPr="00363E4C">
        <w:rPr>
          <w:color w:val="auto"/>
        </w:rPr>
        <w:fldChar w:fldCharType="separate"/>
      </w:r>
      <w:r w:rsidR="00B30E13">
        <w:rPr>
          <w:noProof/>
          <w:color w:val="auto"/>
        </w:rPr>
        <w:t>2</w:t>
      </w:r>
      <w:r w:rsidRPr="00363E4C">
        <w:rPr>
          <w:noProof/>
          <w:color w:val="auto"/>
        </w:rPr>
        <w:fldChar w:fldCharType="end"/>
      </w:r>
      <w:r w:rsidRPr="00363E4C">
        <w:rPr>
          <w:color w:val="auto"/>
        </w:rPr>
        <w:t xml:space="preserve"> </w:t>
      </w:r>
      <w:r w:rsidR="00577D22" w:rsidRPr="00577D22">
        <w:rPr>
          <w:i/>
          <w:color w:val="auto"/>
        </w:rPr>
        <w:t>Strona główna Aplikacji e-usług</w:t>
      </w:r>
      <w:bookmarkEnd w:id="11"/>
    </w:p>
    <w:p w14:paraId="13116D60" w14:textId="77777777" w:rsidR="005F1686" w:rsidRDefault="005F1686" w:rsidP="008E1386">
      <w:pPr>
        <w:ind w:firstLine="709"/>
      </w:pPr>
    </w:p>
    <w:p w14:paraId="1E9DB6FF" w14:textId="77777777" w:rsidR="008E1386" w:rsidRDefault="007771F4" w:rsidP="00D93BDC">
      <w:r>
        <w:t xml:space="preserve">Po przejściu do nowego ekranu, użytkownik ma możliwość zapoznania się z </w:t>
      </w:r>
      <w:r w:rsidR="00B55F3E">
        <w:t xml:space="preserve">komunikatem </w:t>
      </w:r>
      <w:r>
        <w:t xml:space="preserve">widocznym na stronie głównej Rejestru z dostępem ograniczonym. Następnie należy wybrać przycisk </w:t>
      </w:r>
      <w:r w:rsidRPr="007771F4">
        <w:rPr>
          <w:b/>
          <w:i/>
        </w:rPr>
        <w:t>Rejestracja</w:t>
      </w:r>
      <w:r w:rsidR="008E1386">
        <w:t>.</w:t>
      </w:r>
    </w:p>
    <w:p w14:paraId="2382142E" w14:textId="77777777" w:rsidR="00D16A91" w:rsidRPr="00D16A91" w:rsidRDefault="00D16A91" w:rsidP="00D93BDC">
      <w:pPr>
        <w:rPr>
          <w:b/>
          <w:i/>
        </w:rPr>
      </w:pPr>
      <w:r w:rsidRPr="00D16A91">
        <w:rPr>
          <w:b/>
          <w:i/>
        </w:rPr>
        <w:lastRenderedPageBreak/>
        <w:t>Uwaga!</w:t>
      </w:r>
      <w:r>
        <w:rPr>
          <w:b/>
          <w:i/>
        </w:rPr>
        <w:t xml:space="preserve"> </w:t>
      </w:r>
      <w:r>
        <w:rPr>
          <w:i/>
        </w:rPr>
        <w:t xml:space="preserve">Przy rejestracji konta nie ma znaczenia wielkość liter – np. imię Piotr można wprowadzić w postaci Piotr, </w:t>
      </w:r>
      <w:proofErr w:type="spellStart"/>
      <w:r>
        <w:rPr>
          <w:i/>
        </w:rPr>
        <w:t>piotr</w:t>
      </w:r>
      <w:proofErr w:type="spellEnd"/>
      <w:r>
        <w:rPr>
          <w:i/>
        </w:rPr>
        <w:t>, PIOTR – w późniejszym użytkowaniu Aplikacji e-usług nie będzie to miało znaczenia.</w:t>
      </w:r>
    </w:p>
    <w:p w14:paraId="504CDD63" w14:textId="77777777" w:rsidR="007771F4" w:rsidRDefault="009715F1" w:rsidP="007771F4">
      <w:r>
        <w:rPr>
          <w:noProof/>
          <w:lang w:eastAsia="pl-PL"/>
        </w:rPr>
        <w:drawing>
          <wp:inline distT="0" distB="0" distL="0" distR="0" wp14:anchorId="6D991D2F" wp14:editId="260195A1">
            <wp:extent cx="5257800" cy="2506884"/>
            <wp:effectExtent l="0" t="0" r="0" b="8255"/>
            <wp:docPr id="10" name="Obraz 10" descr="Rysunek przedstawiający strona główną Rejestru z dostępem ograniczonym. " title="Rysunek 3 Strona główna Rejestru z dostępem ograniczon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7934" t="10070" r="13719" b="20968"/>
                    <a:stretch/>
                  </pic:blipFill>
                  <pic:spPr bwMode="auto">
                    <a:xfrm>
                      <a:off x="0" y="0"/>
                      <a:ext cx="5256061" cy="250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D5ED0B" w14:textId="77777777" w:rsidR="007771F4" w:rsidRPr="00577D22" w:rsidRDefault="007771F4" w:rsidP="007771F4">
      <w:pPr>
        <w:pStyle w:val="Legenda"/>
        <w:pBdr>
          <w:bottom w:val="single" w:sz="4" w:space="1" w:color="auto"/>
        </w:pBdr>
        <w:rPr>
          <w:i/>
          <w:color w:val="auto"/>
        </w:rPr>
      </w:pPr>
      <w:bookmarkStart w:id="12" w:name="_Toc24544976"/>
      <w:r w:rsidRPr="00363E4C">
        <w:rPr>
          <w:color w:val="auto"/>
        </w:rPr>
        <w:t xml:space="preserve">Rysunek </w:t>
      </w:r>
      <w:r w:rsidRPr="00363E4C">
        <w:rPr>
          <w:color w:val="auto"/>
        </w:rPr>
        <w:fldChar w:fldCharType="begin"/>
      </w:r>
      <w:r w:rsidRPr="00363E4C">
        <w:rPr>
          <w:color w:val="auto"/>
        </w:rPr>
        <w:instrText xml:space="preserve"> SEQ Rysunek \* ARABIC </w:instrText>
      </w:r>
      <w:r w:rsidRPr="00363E4C">
        <w:rPr>
          <w:color w:val="auto"/>
        </w:rPr>
        <w:fldChar w:fldCharType="separate"/>
      </w:r>
      <w:r w:rsidR="00B30E13">
        <w:rPr>
          <w:noProof/>
          <w:color w:val="auto"/>
        </w:rPr>
        <w:t>3</w:t>
      </w:r>
      <w:r w:rsidRPr="00363E4C">
        <w:rPr>
          <w:noProof/>
          <w:color w:val="auto"/>
        </w:rPr>
        <w:fldChar w:fldCharType="end"/>
      </w:r>
      <w:r w:rsidRPr="00363E4C">
        <w:rPr>
          <w:color w:val="auto"/>
        </w:rPr>
        <w:t xml:space="preserve"> </w:t>
      </w:r>
      <w:r w:rsidR="00577D22" w:rsidRPr="00577D22">
        <w:rPr>
          <w:i/>
          <w:color w:val="auto"/>
        </w:rPr>
        <w:t>Strona główna Rejestru z dostępem ograniczonym</w:t>
      </w:r>
      <w:bookmarkEnd w:id="12"/>
    </w:p>
    <w:p w14:paraId="3CF37CD0" w14:textId="77777777" w:rsidR="005F1686" w:rsidRDefault="005F1686" w:rsidP="008E1386">
      <w:pPr>
        <w:ind w:firstLine="709"/>
      </w:pPr>
    </w:p>
    <w:p w14:paraId="64080BC8" w14:textId="77777777" w:rsidR="00337636" w:rsidRDefault="007771F4" w:rsidP="001E4AD7">
      <w:r>
        <w:t xml:space="preserve">Po wyświetleniu ekranu formularza rejestracyjnego, należy wybrać rodzaj rejestrowanego </w:t>
      </w:r>
      <w:r w:rsidR="00D52AB4">
        <w:t xml:space="preserve">konta </w:t>
      </w:r>
      <w:r w:rsidR="00D52AB4" w:rsidRPr="00145D4B">
        <w:rPr>
          <w:b/>
        </w:rPr>
        <w:t>(a</w:t>
      </w:r>
      <w:r w:rsidR="00B55F3E">
        <w:rPr>
          <w:b/>
        </w:rPr>
        <w:t xml:space="preserve"> – odnośnik do rysunku nr 4</w:t>
      </w:r>
      <w:r w:rsidR="00D52AB4" w:rsidRPr="00145D4B">
        <w:rPr>
          <w:b/>
        </w:rPr>
        <w:t>)</w:t>
      </w:r>
      <w:r w:rsidR="00115BD6">
        <w:t xml:space="preserve">.  Należy też wypełnić wszystkie wymagane pola w sekcji </w:t>
      </w:r>
      <w:r w:rsidR="00121031" w:rsidRPr="00121031">
        <w:rPr>
          <w:b/>
          <w:i/>
        </w:rPr>
        <w:t>Dane konta</w:t>
      </w:r>
      <w:r w:rsidR="00D52AB4">
        <w:rPr>
          <w:b/>
          <w:i/>
        </w:rPr>
        <w:t xml:space="preserve"> </w:t>
      </w:r>
      <w:r w:rsidR="00D52AB4" w:rsidRPr="00145D4B">
        <w:rPr>
          <w:b/>
        </w:rPr>
        <w:t>(b</w:t>
      </w:r>
      <w:r w:rsidR="00B55F3E">
        <w:rPr>
          <w:b/>
        </w:rPr>
        <w:t xml:space="preserve"> – odnośnik do rysunku nr 4</w:t>
      </w:r>
      <w:r w:rsidR="00D52AB4" w:rsidRPr="00145D4B">
        <w:rPr>
          <w:b/>
        </w:rPr>
        <w:t>)</w:t>
      </w:r>
      <w:r w:rsidR="00337636">
        <w:t>.</w:t>
      </w:r>
    </w:p>
    <w:p w14:paraId="23B8D7CB" w14:textId="77777777" w:rsidR="00337636" w:rsidRDefault="00D22EF8" w:rsidP="00337636">
      <w:r>
        <w:t>Objaśnienia do pól:</w:t>
      </w:r>
    </w:p>
    <w:p w14:paraId="053B3BF3" w14:textId="675A55A0" w:rsidR="00D22EF8" w:rsidRDefault="00D22EF8" w:rsidP="006C039A">
      <w:pPr>
        <w:pStyle w:val="Akapitzlist"/>
        <w:numPr>
          <w:ilvl w:val="0"/>
          <w:numId w:val="16"/>
        </w:numPr>
      </w:pPr>
      <w:r w:rsidRPr="00145D4B">
        <w:rPr>
          <w:b/>
        </w:rPr>
        <w:t>Imię</w:t>
      </w:r>
      <w:r>
        <w:t xml:space="preserve"> – wymagane pole, należy wypełnić zgodnie ze stanem faktycznym, spójnie z</w:t>
      </w:r>
      <w:r w:rsidR="00D9713B">
        <w:t> </w:t>
      </w:r>
      <w:r>
        <w:t xml:space="preserve">danymi zapisanymi w </w:t>
      </w:r>
      <w:r w:rsidR="006C039A">
        <w:t>k</w:t>
      </w:r>
      <w:r w:rsidR="006C039A" w:rsidRPr="006C039A">
        <w:t>walifikowany</w:t>
      </w:r>
      <w:r w:rsidR="006C039A">
        <w:t>m</w:t>
      </w:r>
      <w:r w:rsidR="006C039A" w:rsidRPr="006C039A">
        <w:t xml:space="preserve"> certyfika</w:t>
      </w:r>
      <w:r w:rsidR="006C039A">
        <w:t>cie</w:t>
      </w:r>
      <w:r w:rsidR="006C039A" w:rsidRPr="006C039A">
        <w:t xml:space="preserve"> podpisu elektronicznego</w:t>
      </w:r>
      <w:r w:rsidR="00016771">
        <w:t xml:space="preserve"> w</w:t>
      </w:r>
      <w:r w:rsidR="00D9713B">
        <w:t> </w:t>
      </w:r>
      <w:r w:rsidR="00016771">
        <w:t>rozumie</w:t>
      </w:r>
      <w:r w:rsidR="005B7E68">
        <w:t>niu</w:t>
      </w:r>
      <w:r w:rsidR="00016771">
        <w:t xml:space="preserve"> Ustawy o usługach zaufania oraz identyfikacji elektronicznej </w:t>
      </w:r>
      <w:r w:rsidR="0075074F">
        <w:t xml:space="preserve">(Dz. U. z 2019 r., poz. 162 i poz. 1590) </w:t>
      </w:r>
      <w:r w:rsidR="008C2CDB">
        <w:t>lub w Profilu Zaufany</w:t>
      </w:r>
      <w:r w:rsidR="005B7193">
        <w:t>m</w:t>
      </w:r>
      <w:r w:rsidR="003209CA">
        <w:t xml:space="preserve"> </w:t>
      </w:r>
      <w:r w:rsidR="0058793F">
        <w:t xml:space="preserve">lub </w:t>
      </w:r>
      <w:r w:rsidR="005B7193">
        <w:t xml:space="preserve">w </w:t>
      </w:r>
      <w:r w:rsidR="0058793F">
        <w:t xml:space="preserve">certyfikacie podpisu </w:t>
      </w:r>
      <w:r w:rsidR="0043405A">
        <w:t>osobist</w:t>
      </w:r>
      <w:r w:rsidR="0058793F">
        <w:t>ego</w:t>
      </w:r>
    </w:p>
    <w:p w14:paraId="4C778B67" w14:textId="58DB703E" w:rsidR="008C2CDB" w:rsidRDefault="005B7E68" w:rsidP="006C039A">
      <w:pPr>
        <w:pStyle w:val="Akapitzlist"/>
        <w:numPr>
          <w:ilvl w:val="0"/>
          <w:numId w:val="16"/>
        </w:numPr>
      </w:pPr>
      <w:r w:rsidRPr="00145D4B">
        <w:rPr>
          <w:b/>
        </w:rPr>
        <w:t>Nazwisko</w:t>
      </w:r>
      <w:r>
        <w:t xml:space="preserve"> – wymagane pole, należy wypełnić zgodnie ze stanem faktycznym, spójnie z</w:t>
      </w:r>
      <w:r w:rsidR="00D9713B">
        <w:t> </w:t>
      </w:r>
      <w:r>
        <w:t>danymi zapisanymi w k</w:t>
      </w:r>
      <w:r w:rsidRPr="006C039A">
        <w:t>walifikowany</w:t>
      </w:r>
      <w:r>
        <w:t>m</w:t>
      </w:r>
      <w:r w:rsidRPr="006C039A">
        <w:t xml:space="preserve"> certyfika</w:t>
      </w:r>
      <w:r>
        <w:t>cie</w:t>
      </w:r>
      <w:r w:rsidRPr="006C039A">
        <w:t xml:space="preserve"> podpisu elektronicznego</w:t>
      </w:r>
      <w:r>
        <w:t xml:space="preserve"> w</w:t>
      </w:r>
      <w:r w:rsidR="00D9713B">
        <w:t> </w:t>
      </w:r>
      <w:r>
        <w:t>rozumieniu Ustawy o usługach zaufania oraz identyfikacji elektronicznej</w:t>
      </w:r>
      <w:r w:rsidR="0075074F">
        <w:t xml:space="preserve"> (Dz. U. z 2019 r., poz. 162 i poz. 1590) </w:t>
      </w:r>
      <w:r>
        <w:t xml:space="preserve"> lub w Profilu Zaufanym</w:t>
      </w:r>
      <w:r w:rsidR="003209CA">
        <w:t xml:space="preserve"> </w:t>
      </w:r>
      <w:r w:rsidR="0058793F">
        <w:t xml:space="preserve">lub </w:t>
      </w:r>
      <w:r w:rsidR="005B7193">
        <w:t xml:space="preserve">w </w:t>
      </w:r>
      <w:r w:rsidR="0058793F">
        <w:t xml:space="preserve">certyfikacie podpisu </w:t>
      </w:r>
      <w:r w:rsidR="0043405A">
        <w:t>osobist</w:t>
      </w:r>
      <w:r w:rsidR="0058793F">
        <w:t>ego</w:t>
      </w:r>
    </w:p>
    <w:p w14:paraId="212BDC1D" w14:textId="77777777" w:rsidR="005B7E68" w:rsidRDefault="005B7E68" w:rsidP="006C039A">
      <w:pPr>
        <w:pStyle w:val="Akapitzlist"/>
        <w:numPr>
          <w:ilvl w:val="0"/>
          <w:numId w:val="16"/>
        </w:numPr>
      </w:pPr>
      <w:r w:rsidRPr="00145D4B">
        <w:rPr>
          <w:b/>
        </w:rPr>
        <w:t>Numer PESEL</w:t>
      </w:r>
      <w:r>
        <w:t xml:space="preserve"> – wymagane do uzupełnienia, jeśli numer PESEL został nadany</w:t>
      </w:r>
    </w:p>
    <w:p w14:paraId="2AA81B61" w14:textId="77777777" w:rsidR="005B7E68" w:rsidRDefault="005B7E68" w:rsidP="006C039A">
      <w:pPr>
        <w:pStyle w:val="Akapitzlist"/>
        <w:numPr>
          <w:ilvl w:val="0"/>
          <w:numId w:val="16"/>
        </w:numPr>
      </w:pPr>
      <w:r w:rsidRPr="00B55F3E">
        <w:rPr>
          <w:b/>
        </w:rPr>
        <w:t>Identyfikator użytkownika</w:t>
      </w:r>
      <w:r>
        <w:t xml:space="preserve"> – pole wymagane, użytkownik może samodzielnie określić lub pozwolić systemowi nadać numeryczny identyfikator</w:t>
      </w:r>
    </w:p>
    <w:p w14:paraId="0E2F1FB9" w14:textId="77777777" w:rsidR="005B7E68" w:rsidRDefault="005B7E68" w:rsidP="006C039A">
      <w:pPr>
        <w:pStyle w:val="Akapitzlist"/>
        <w:numPr>
          <w:ilvl w:val="0"/>
          <w:numId w:val="16"/>
        </w:numPr>
      </w:pPr>
      <w:r w:rsidRPr="00145D4B">
        <w:rPr>
          <w:b/>
        </w:rPr>
        <w:t>E-mail</w:t>
      </w:r>
      <w:r>
        <w:t xml:space="preserve"> – pole wymagane, adres poczty elektronicznej, na który będzie wysłany </w:t>
      </w:r>
      <w:r w:rsidR="000001CC">
        <w:t>wiadomość</w:t>
      </w:r>
      <w:r>
        <w:t xml:space="preserve"> umożliwiając</w:t>
      </w:r>
      <w:r w:rsidR="000001CC">
        <w:t>a</w:t>
      </w:r>
      <w:r>
        <w:t xml:space="preserve"> aktywację konta użytkownika indywidualnego</w:t>
      </w:r>
    </w:p>
    <w:p w14:paraId="40E0BA9F" w14:textId="77777777" w:rsidR="005B7E68" w:rsidRDefault="005B7E68" w:rsidP="006C039A">
      <w:pPr>
        <w:pStyle w:val="Akapitzlist"/>
        <w:numPr>
          <w:ilvl w:val="0"/>
          <w:numId w:val="16"/>
        </w:numPr>
      </w:pPr>
      <w:r w:rsidRPr="00145D4B">
        <w:rPr>
          <w:b/>
        </w:rPr>
        <w:t>Powtórz e-mail</w:t>
      </w:r>
      <w:r>
        <w:t xml:space="preserve"> – pole wymagane, potwierdzenie poprawności wprowadzonego </w:t>
      </w:r>
      <w:r w:rsidR="00B55F3E">
        <w:t>wcześniej</w:t>
      </w:r>
      <w:r>
        <w:t xml:space="preserve"> adresu</w:t>
      </w:r>
      <w:r w:rsidR="00B55F3E">
        <w:t xml:space="preserve"> poczty elektronicznej</w:t>
      </w:r>
    </w:p>
    <w:p w14:paraId="08644B5E" w14:textId="77777777" w:rsidR="005B7E68" w:rsidRPr="005B7E68" w:rsidRDefault="005B7E68" w:rsidP="006C039A">
      <w:pPr>
        <w:pStyle w:val="Akapitzlist"/>
        <w:numPr>
          <w:ilvl w:val="0"/>
          <w:numId w:val="16"/>
        </w:numPr>
      </w:pPr>
      <w:r w:rsidRPr="00145D4B">
        <w:rPr>
          <w:b/>
        </w:rPr>
        <w:lastRenderedPageBreak/>
        <w:t>Hasło</w:t>
      </w:r>
      <w:r>
        <w:t xml:space="preserve"> – pole wymagane, użytkownik musi określić hasło, które w połączeniu z</w:t>
      </w:r>
      <w:r w:rsidR="00D9713B">
        <w:t> </w:t>
      </w:r>
      <w:r w:rsidR="004935B8">
        <w:t xml:space="preserve">identyfikatorem użytkownika </w:t>
      </w:r>
      <w:r>
        <w:t xml:space="preserve">umożliwi mu zalogowanie się do konta użytkownika indywidualnego. </w:t>
      </w:r>
      <w:r w:rsidRPr="005B7E68">
        <w:rPr>
          <w:u w:val="single"/>
        </w:rPr>
        <w:t xml:space="preserve">Hasło musi zawierać przynajmniej jedną dużą literę, cyfrę i znak specjalny </w:t>
      </w:r>
      <w:r w:rsidR="00B55F3E">
        <w:rPr>
          <w:u w:val="single"/>
        </w:rPr>
        <w:t xml:space="preserve">(np. !, @,#,$,%,^,&amp; etc.) </w:t>
      </w:r>
      <w:r w:rsidRPr="005B7E68">
        <w:rPr>
          <w:u w:val="single"/>
        </w:rPr>
        <w:t>i być dłuższe niż 6 znaków</w:t>
      </w:r>
    </w:p>
    <w:p w14:paraId="0AAC1451" w14:textId="77777777" w:rsidR="005B7E68" w:rsidRDefault="005B7E68" w:rsidP="006C039A">
      <w:pPr>
        <w:pStyle w:val="Akapitzlist"/>
        <w:numPr>
          <w:ilvl w:val="0"/>
          <w:numId w:val="16"/>
        </w:numPr>
      </w:pPr>
      <w:r w:rsidRPr="00145D4B">
        <w:rPr>
          <w:b/>
        </w:rPr>
        <w:t>Po</w:t>
      </w:r>
      <w:r w:rsidR="00B05308">
        <w:rPr>
          <w:b/>
        </w:rPr>
        <w:t>twierdź</w:t>
      </w:r>
      <w:r w:rsidRPr="00145D4B">
        <w:rPr>
          <w:b/>
        </w:rPr>
        <w:t xml:space="preserve"> hasło</w:t>
      </w:r>
      <w:r>
        <w:t xml:space="preserve"> – pole wymagane, potwierdzenie poprawności wprowadzonego w</w:t>
      </w:r>
      <w:r w:rsidR="00B55F3E">
        <w:t>cześniej</w:t>
      </w:r>
      <w:r>
        <w:t xml:space="preserve"> hasła.</w:t>
      </w:r>
    </w:p>
    <w:p w14:paraId="06941FA0" w14:textId="77777777" w:rsidR="005B7E68" w:rsidRDefault="005B7E68" w:rsidP="001E4AD7">
      <w:r>
        <w:t xml:space="preserve">Po wypełnieniu formularza, należy </w:t>
      </w:r>
      <w:r w:rsidR="00D52AB4">
        <w:t xml:space="preserve">wykonać polecenia wydawane przez aplikację </w:t>
      </w:r>
      <w:proofErr w:type="spellStart"/>
      <w:r w:rsidR="00D52AB4">
        <w:t>Captcha</w:t>
      </w:r>
      <w:proofErr w:type="spellEnd"/>
      <w:r w:rsidR="00D52AB4">
        <w:t xml:space="preserve"> </w:t>
      </w:r>
      <w:r w:rsidR="00D52AB4" w:rsidRPr="00145D4B">
        <w:rPr>
          <w:b/>
        </w:rPr>
        <w:t>(c</w:t>
      </w:r>
      <w:r w:rsidR="00B55F3E">
        <w:rPr>
          <w:b/>
        </w:rPr>
        <w:t xml:space="preserve"> – odnośnik do rysunku nr 4</w:t>
      </w:r>
      <w:r w:rsidR="00D52AB4" w:rsidRPr="00145D4B">
        <w:rPr>
          <w:b/>
        </w:rPr>
        <w:t>)</w:t>
      </w:r>
      <w:r w:rsidR="00B55F3E" w:rsidRPr="00B55F3E">
        <w:t>,</w:t>
      </w:r>
      <w:r w:rsidR="00B55F3E">
        <w:rPr>
          <w:b/>
        </w:rPr>
        <w:t xml:space="preserve"> </w:t>
      </w:r>
      <w:r w:rsidR="00B55F3E" w:rsidRPr="00B55F3E">
        <w:t>która ma za zadanie zablokowanie prób ataków na Aplikację e-usług przez szkodliwe oprogramowanie</w:t>
      </w:r>
      <w:r w:rsidR="00D52AB4">
        <w:t xml:space="preserve">. </w:t>
      </w:r>
    </w:p>
    <w:p w14:paraId="7B8DF970" w14:textId="77777777" w:rsidR="00D52AB4" w:rsidRDefault="00D52AB4" w:rsidP="008E1386">
      <w:pPr>
        <w:ind w:firstLine="709"/>
      </w:pPr>
      <w:r>
        <w:t>Rejestracja konta wymaga też:</w:t>
      </w:r>
    </w:p>
    <w:p w14:paraId="10A7465C" w14:textId="77777777" w:rsidR="007771F4" w:rsidRDefault="00D52AB4" w:rsidP="00D22EF8">
      <w:pPr>
        <w:pStyle w:val="Akapitzlist"/>
        <w:numPr>
          <w:ilvl w:val="0"/>
          <w:numId w:val="16"/>
        </w:numPr>
      </w:pPr>
      <w:r>
        <w:t xml:space="preserve">zatwierdzenia faktu zapoznania się z warunkami korzystania z </w:t>
      </w:r>
      <w:r w:rsidR="00F72F1B">
        <w:t>Systemu RSPTS</w:t>
      </w:r>
      <w:r>
        <w:t xml:space="preserve">(tekst dostępny po kliknięciu przycisku </w:t>
      </w:r>
      <w:r w:rsidRPr="00D22EF8">
        <w:t>Warunki korzystania)</w:t>
      </w:r>
      <w:r>
        <w:t xml:space="preserve"> </w:t>
      </w:r>
    </w:p>
    <w:p w14:paraId="7C42F6E2" w14:textId="77777777" w:rsidR="00D52AB4" w:rsidRDefault="00D52AB4" w:rsidP="005B7E68">
      <w:pPr>
        <w:pStyle w:val="Akapitzlist"/>
        <w:numPr>
          <w:ilvl w:val="0"/>
          <w:numId w:val="16"/>
        </w:numPr>
      </w:pPr>
      <w:r>
        <w:t>wyrażenia zgody na przetwarzanie danych osobowych</w:t>
      </w:r>
      <w:r w:rsidR="00BF03E8">
        <w:t xml:space="preserve"> </w:t>
      </w:r>
      <w:r>
        <w:t xml:space="preserve">poprzez zaznaczenie odpowiednich pól w formularzu </w:t>
      </w:r>
      <w:r w:rsidRPr="00BF03E8">
        <w:rPr>
          <w:b/>
        </w:rPr>
        <w:t>(d</w:t>
      </w:r>
      <w:r w:rsidR="00B55F3E" w:rsidRPr="00BF03E8">
        <w:rPr>
          <w:b/>
        </w:rPr>
        <w:t xml:space="preserve"> – odnośnik do rysunku nr 4</w:t>
      </w:r>
      <w:r w:rsidRPr="00BF03E8">
        <w:rPr>
          <w:b/>
        </w:rPr>
        <w:t>)</w:t>
      </w:r>
      <w:r>
        <w:t>.</w:t>
      </w:r>
    </w:p>
    <w:p w14:paraId="30063689" w14:textId="77777777" w:rsidR="00D52AB4" w:rsidRDefault="005B7E68" w:rsidP="00D52AB4">
      <w:r>
        <w:t>Po wykonaniu wszystkich powyższych czynności</w:t>
      </w:r>
      <w:r w:rsidR="00D52AB4">
        <w:t xml:space="preserve"> możliwe jest wybranie przycisku </w:t>
      </w:r>
      <w:r w:rsidR="00D52AB4">
        <w:rPr>
          <w:b/>
          <w:i/>
        </w:rPr>
        <w:t>Zarejestruj się</w:t>
      </w:r>
      <w:r w:rsidR="00D52AB4">
        <w:t>.</w:t>
      </w:r>
    </w:p>
    <w:p w14:paraId="7966F81D" w14:textId="77777777" w:rsidR="00D52AB4" w:rsidRDefault="00337636" w:rsidP="00D52AB4">
      <w:r>
        <w:t xml:space="preserve">W przypadku </w:t>
      </w:r>
      <w:r w:rsidR="002E5354">
        <w:t>braków w</w:t>
      </w:r>
      <w:r w:rsidR="00145D4B">
        <w:t xml:space="preserve"> wypełnien</w:t>
      </w:r>
      <w:r w:rsidR="002E5354">
        <w:t>iu formularza</w:t>
      </w:r>
      <w:r w:rsidR="00145D4B">
        <w:t>, rejestracja konta nie będzie możliwa</w:t>
      </w:r>
      <w:r w:rsidR="00B55F3E">
        <w:t>,</w:t>
      </w:r>
      <w:r w:rsidR="00B87843">
        <w:t xml:space="preserve"> </w:t>
      </w:r>
      <w:r w:rsidR="00B55F3E">
        <w:t>a</w:t>
      </w:r>
      <w:r w:rsidR="00D9713B">
        <w:t> </w:t>
      </w:r>
      <w:r w:rsidR="00B55F3E">
        <w:t xml:space="preserve">przycisk </w:t>
      </w:r>
      <w:r w:rsidR="00B55F3E">
        <w:rPr>
          <w:b/>
          <w:i/>
        </w:rPr>
        <w:t xml:space="preserve">Zarejestruj się </w:t>
      </w:r>
      <w:r w:rsidR="00B55F3E">
        <w:t>będzie zablokowany</w:t>
      </w:r>
      <w:r w:rsidR="002E5354">
        <w:t>.</w:t>
      </w:r>
    </w:p>
    <w:p w14:paraId="7E496246" w14:textId="77777777" w:rsidR="00CF4119" w:rsidRDefault="00324AD5" w:rsidP="00CF4119">
      <w:r>
        <w:rPr>
          <w:noProof/>
          <w:lang w:eastAsia="pl-PL"/>
        </w:rPr>
        <w:lastRenderedPageBreak/>
        <w:drawing>
          <wp:inline distT="0" distB="0" distL="0" distR="0" wp14:anchorId="25D5F737" wp14:editId="1C79B586">
            <wp:extent cx="5759403" cy="5810885"/>
            <wp:effectExtent l="0" t="0" r="0" b="0"/>
            <wp:docPr id="37" name="Obraz 37" descr="Rysunek przedstawia formularz rejestracji konta użytkownika indywidualnego." title="Rysunek 4 Formularz rejestracyjny konta użytkownika indywidualn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03" cy="581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C0D71" w14:textId="77777777" w:rsidR="00CF4119" w:rsidRPr="00577D22" w:rsidRDefault="00CF4119" w:rsidP="00CF4119">
      <w:pPr>
        <w:pStyle w:val="Legenda"/>
        <w:pBdr>
          <w:bottom w:val="single" w:sz="4" w:space="1" w:color="auto"/>
        </w:pBdr>
        <w:rPr>
          <w:i/>
          <w:color w:val="auto"/>
        </w:rPr>
      </w:pPr>
      <w:bookmarkStart w:id="13" w:name="_Toc24544977"/>
      <w:r w:rsidRPr="00363E4C">
        <w:rPr>
          <w:color w:val="auto"/>
        </w:rPr>
        <w:t xml:space="preserve">Rysunek </w:t>
      </w:r>
      <w:r w:rsidRPr="00363E4C">
        <w:rPr>
          <w:color w:val="auto"/>
        </w:rPr>
        <w:fldChar w:fldCharType="begin"/>
      </w:r>
      <w:r w:rsidRPr="00363E4C">
        <w:rPr>
          <w:color w:val="auto"/>
        </w:rPr>
        <w:instrText xml:space="preserve"> SEQ Rysunek \* ARABIC </w:instrText>
      </w:r>
      <w:r w:rsidRPr="00363E4C">
        <w:rPr>
          <w:color w:val="auto"/>
        </w:rPr>
        <w:fldChar w:fldCharType="separate"/>
      </w:r>
      <w:r w:rsidR="00B30E13">
        <w:rPr>
          <w:noProof/>
          <w:color w:val="auto"/>
        </w:rPr>
        <w:t>4</w:t>
      </w:r>
      <w:r w:rsidRPr="00363E4C">
        <w:rPr>
          <w:noProof/>
          <w:color w:val="auto"/>
        </w:rPr>
        <w:fldChar w:fldCharType="end"/>
      </w:r>
      <w:r w:rsidRPr="00363E4C">
        <w:rPr>
          <w:color w:val="auto"/>
        </w:rPr>
        <w:t xml:space="preserve"> </w:t>
      </w:r>
      <w:r w:rsidR="00577D22" w:rsidRPr="00577D22">
        <w:rPr>
          <w:i/>
          <w:color w:val="auto"/>
        </w:rPr>
        <w:t>Formularz rejestracyjny konta użytkownika indywidualnego</w:t>
      </w:r>
      <w:bookmarkEnd w:id="13"/>
    </w:p>
    <w:p w14:paraId="60AC852F" w14:textId="77777777" w:rsidR="00CF4119" w:rsidRDefault="00CF4119" w:rsidP="00D52AB4"/>
    <w:p w14:paraId="557E53CF" w14:textId="77777777" w:rsidR="00176E18" w:rsidRDefault="00176E18" w:rsidP="00D52AB4">
      <w:r>
        <w:t xml:space="preserve">Po </w:t>
      </w:r>
      <w:r w:rsidR="006013BA">
        <w:t xml:space="preserve">kliknięciu </w:t>
      </w:r>
      <w:r>
        <w:t xml:space="preserve">przycisku </w:t>
      </w:r>
      <w:r>
        <w:rPr>
          <w:b/>
          <w:i/>
        </w:rPr>
        <w:t xml:space="preserve">Zarejestruj się </w:t>
      </w:r>
      <w:r>
        <w:t>użytkownik zosta</w:t>
      </w:r>
      <w:r w:rsidR="006013BA">
        <w:t>nie</w:t>
      </w:r>
      <w:r>
        <w:t xml:space="preserve"> przeniesiony do strony logo</w:t>
      </w:r>
      <w:r w:rsidR="000001CC">
        <w:t>wania, na której pojawi się komunikat o wysłaniu e-maila aktywacyjnego na skrzynkę poczty elektronicznej użytkownika.</w:t>
      </w:r>
    </w:p>
    <w:p w14:paraId="6A621014" w14:textId="77777777" w:rsidR="000001CC" w:rsidRDefault="000001CC" w:rsidP="00D52AB4">
      <w:r>
        <w:t xml:space="preserve">Logowanie będzie możliwe dopiero po kliknięciu na link aktywacyjny z wiadomości e-mail. </w:t>
      </w:r>
    </w:p>
    <w:p w14:paraId="4F0FADF9" w14:textId="563AE485" w:rsidR="00C00CE4" w:rsidRDefault="007F72ED" w:rsidP="00C00CE4">
      <w:r>
        <w:rPr>
          <w:noProof/>
        </w:rPr>
        <w:lastRenderedPageBreak/>
        <w:drawing>
          <wp:inline distT="0" distB="0" distL="0" distR="0" wp14:anchorId="58A77B22" wp14:editId="42DCF9E3">
            <wp:extent cx="5759450" cy="4306570"/>
            <wp:effectExtent l="0" t="0" r="0" b="0"/>
            <wp:docPr id="21" name="Obraz 21" descr="Rysunek 5 Komunikat potwierdzający prawidłową rejestrację&#10;&#10;Rysunek przedstawiający komunikat potwierdzający prawidłową rejestrację użytkownika. Treść komunikatu: Rejestracja zakończona powodzeniem. OK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0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21A13" w14:textId="77777777" w:rsidR="00C00CE4" w:rsidRPr="00577D22" w:rsidRDefault="00C00CE4" w:rsidP="00C00CE4">
      <w:pPr>
        <w:pStyle w:val="Legenda"/>
        <w:pBdr>
          <w:bottom w:val="single" w:sz="4" w:space="1" w:color="auto"/>
        </w:pBdr>
        <w:rPr>
          <w:i/>
          <w:color w:val="auto"/>
        </w:rPr>
      </w:pPr>
      <w:bookmarkStart w:id="14" w:name="_Toc24544978"/>
      <w:r w:rsidRPr="00363E4C">
        <w:rPr>
          <w:color w:val="auto"/>
        </w:rPr>
        <w:t xml:space="preserve">Rysunek </w:t>
      </w:r>
      <w:r w:rsidRPr="00363E4C">
        <w:rPr>
          <w:color w:val="auto"/>
        </w:rPr>
        <w:fldChar w:fldCharType="begin"/>
      </w:r>
      <w:r w:rsidRPr="00363E4C">
        <w:rPr>
          <w:color w:val="auto"/>
        </w:rPr>
        <w:instrText xml:space="preserve"> SEQ Rysunek \* ARABIC </w:instrText>
      </w:r>
      <w:r w:rsidRPr="00363E4C">
        <w:rPr>
          <w:color w:val="auto"/>
        </w:rPr>
        <w:fldChar w:fldCharType="separate"/>
      </w:r>
      <w:r w:rsidR="00B30E13">
        <w:rPr>
          <w:noProof/>
          <w:color w:val="auto"/>
        </w:rPr>
        <w:t>5</w:t>
      </w:r>
      <w:r w:rsidRPr="00363E4C">
        <w:rPr>
          <w:noProof/>
          <w:color w:val="auto"/>
        </w:rPr>
        <w:fldChar w:fldCharType="end"/>
      </w:r>
      <w:r w:rsidRPr="00363E4C">
        <w:rPr>
          <w:color w:val="auto"/>
        </w:rPr>
        <w:t xml:space="preserve"> </w:t>
      </w:r>
      <w:r w:rsidR="000B5247">
        <w:rPr>
          <w:i/>
          <w:color w:val="auto"/>
        </w:rPr>
        <w:t>Komunikat potwierdzający prawidłową rejestrację</w:t>
      </w:r>
      <w:bookmarkEnd w:id="14"/>
    </w:p>
    <w:p w14:paraId="2AFF24F8" w14:textId="77777777" w:rsidR="00C00CE4" w:rsidRDefault="00C00CE4" w:rsidP="00D52AB4"/>
    <w:p w14:paraId="1939FE4F" w14:textId="77777777" w:rsidR="00E86A92" w:rsidRDefault="00E86A92" w:rsidP="00D465F7">
      <w:pPr>
        <w:pStyle w:val="Nagwekpodtytu"/>
        <w:numPr>
          <w:ilvl w:val="1"/>
          <w:numId w:val="22"/>
        </w:numPr>
      </w:pPr>
      <w:bookmarkStart w:id="15" w:name="_Toc24545027"/>
      <w:r>
        <w:t>Logowanie i resetowanie hasła</w:t>
      </w:r>
      <w:bookmarkEnd w:id="15"/>
    </w:p>
    <w:p w14:paraId="60DDE9B9" w14:textId="77777777" w:rsidR="00D465F7" w:rsidRDefault="00D465F7" w:rsidP="00E86A92"/>
    <w:p w14:paraId="3C5C53EC" w14:textId="77777777" w:rsidR="00E86A92" w:rsidRDefault="00E86A92" w:rsidP="00E86A92">
      <w:r>
        <w:t xml:space="preserve">Po aktywacji konta możliwe jest logowanie na konto użytkownika indywidualnego, polecenie logowania jest dostępne na stronie głównej Aplikacji e-usług (rps.ms.gov.pl). </w:t>
      </w:r>
    </w:p>
    <w:p w14:paraId="3D0C45EC" w14:textId="77777777" w:rsidR="00E86A92" w:rsidRDefault="00E86A92" w:rsidP="00E86A92">
      <w:r>
        <w:t xml:space="preserve">W celu zalogowania użytkownik wpisuje swój </w:t>
      </w:r>
      <w:r w:rsidR="00732068">
        <w:t xml:space="preserve">identyfikator </w:t>
      </w:r>
      <w:r>
        <w:t xml:space="preserve">oraz wcześniej podane hasło, po czym klika przycisk </w:t>
      </w:r>
      <w:r w:rsidRPr="00E86A92">
        <w:rPr>
          <w:b/>
          <w:i/>
        </w:rPr>
        <w:t>Zaloguj</w:t>
      </w:r>
      <w:r>
        <w:t>.</w:t>
      </w:r>
    </w:p>
    <w:p w14:paraId="1AE349A0" w14:textId="77777777" w:rsidR="00407983" w:rsidRPr="00407983" w:rsidRDefault="00407983" w:rsidP="00407983">
      <w:r w:rsidRPr="00407983">
        <w:t xml:space="preserve">Administrator </w:t>
      </w:r>
      <w:r w:rsidR="005833EB">
        <w:t>A</w:t>
      </w:r>
      <w:r w:rsidRPr="00407983">
        <w:t xml:space="preserve">plikacji e-usług może zamieszczać istotne informacje dotyczące </w:t>
      </w:r>
      <w:r>
        <w:t xml:space="preserve">jej </w:t>
      </w:r>
      <w:r w:rsidRPr="00407983">
        <w:t>funkcjonowania – będą one widoczne przy logowaniu w postaci komunikatu.</w:t>
      </w:r>
    </w:p>
    <w:p w14:paraId="1C8C3F44" w14:textId="77777777" w:rsidR="00E86A92" w:rsidRDefault="00542650" w:rsidP="00E86A92">
      <w:r>
        <w:rPr>
          <w:noProof/>
          <w:lang w:eastAsia="pl-PL"/>
        </w:rPr>
        <w:lastRenderedPageBreak/>
        <w:drawing>
          <wp:inline distT="0" distB="0" distL="0" distR="0" wp14:anchorId="22C9EA6C" wp14:editId="3732F8DE">
            <wp:extent cx="5758773" cy="3126740"/>
            <wp:effectExtent l="0" t="0" r="0" b="0"/>
            <wp:docPr id="38" name="Obraz 38" descr="Rysunek przedstawiający logowanie i przykładowy komunikat administratora Aplikacji e-usług. " title="Rysunek 6 Logow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8773" cy="312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3D9C3" w14:textId="77777777" w:rsidR="00E86A92" w:rsidRPr="00577D22" w:rsidRDefault="00E86A92" w:rsidP="00E86A92">
      <w:pPr>
        <w:pStyle w:val="Legenda"/>
        <w:pBdr>
          <w:bottom w:val="single" w:sz="4" w:space="1" w:color="auto"/>
        </w:pBdr>
        <w:rPr>
          <w:i/>
          <w:color w:val="auto"/>
        </w:rPr>
      </w:pPr>
      <w:bookmarkStart w:id="16" w:name="_Toc24544979"/>
      <w:r w:rsidRPr="00363E4C">
        <w:rPr>
          <w:color w:val="auto"/>
        </w:rPr>
        <w:t xml:space="preserve">Rysunek </w:t>
      </w:r>
      <w:r w:rsidRPr="00363E4C">
        <w:rPr>
          <w:color w:val="auto"/>
        </w:rPr>
        <w:fldChar w:fldCharType="begin"/>
      </w:r>
      <w:r w:rsidRPr="00363E4C">
        <w:rPr>
          <w:color w:val="auto"/>
        </w:rPr>
        <w:instrText xml:space="preserve"> SEQ Rysunek \* ARABIC </w:instrText>
      </w:r>
      <w:r w:rsidRPr="00363E4C">
        <w:rPr>
          <w:color w:val="auto"/>
        </w:rPr>
        <w:fldChar w:fldCharType="separate"/>
      </w:r>
      <w:r w:rsidR="00B30E13">
        <w:rPr>
          <w:noProof/>
          <w:color w:val="auto"/>
        </w:rPr>
        <w:t>6</w:t>
      </w:r>
      <w:r w:rsidRPr="00363E4C">
        <w:rPr>
          <w:noProof/>
          <w:color w:val="auto"/>
        </w:rPr>
        <w:fldChar w:fldCharType="end"/>
      </w:r>
      <w:r w:rsidRPr="00363E4C">
        <w:rPr>
          <w:color w:val="auto"/>
        </w:rPr>
        <w:t xml:space="preserve"> </w:t>
      </w:r>
      <w:r>
        <w:rPr>
          <w:i/>
          <w:color w:val="auto"/>
        </w:rPr>
        <w:t>Logowanie</w:t>
      </w:r>
      <w:r w:rsidR="0031526A">
        <w:rPr>
          <w:i/>
          <w:color w:val="auto"/>
        </w:rPr>
        <w:t xml:space="preserve"> </w:t>
      </w:r>
      <w:r w:rsidR="00407983">
        <w:rPr>
          <w:i/>
          <w:color w:val="auto"/>
        </w:rPr>
        <w:t>i przykładowy komunikat administratora Aplikacji e-usług</w:t>
      </w:r>
      <w:bookmarkEnd w:id="16"/>
    </w:p>
    <w:p w14:paraId="50A5E14F" w14:textId="77777777" w:rsidR="00E86A92" w:rsidRDefault="00E86A92" w:rsidP="00E86A92"/>
    <w:p w14:paraId="06C17AE1" w14:textId="77777777" w:rsidR="00E86A92" w:rsidRPr="00C74DB6" w:rsidRDefault="00E86A92" w:rsidP="00E86A92">
      <w:r>
        <w:t xml:space="preserve">Aplikacja e-usług posiada możliwość resetowania hasła </w:t>
      </w:r>
      <w:r w:rsidR="00A54E1D">
        <w:t xml:space="preserve">– na wypadek, gdyby użytkownik zapomniał hasła do swojego konta </w:t>
      </w:r>
      <w:r>
        <w:t xml:space="preserve">(przycisk </w:t>
      </w:r>
      <w:r>
        <w:rPr>
          <w:b/>
          <w:i/>
        </w:rPr>
        <w:t>Resetuj hasło</w:t>
      </w:r>
      <w:r>
        <w:t xml:space="preserve"> dostępny na stronie logowania). </w:t>
      </w:r>
    </w:p>
    <w:p w14:paraId="4793C1C9" w14:textId="77777777" w:rsidR="00A54E1D" w:rsidRDefault="00E86A92" w:rsidP="00E86A92">
      <w:r>
        <w:t xml:space="preserve">Resetowanie hasła odbywa się poprzez podanie </w:t>
      </w:r>
      <w:r w:rsidR="00A61191">
        <w:t>identyfikatora</w:t>
      </w:r>
      <w:r w:rsidR="007C7CE8">
        <w:t xml:space="preserve"> użytkownika (jeśli użytkownik zapomniał swojego </w:t>
      </w:r>
      <w:r w:rsidR="00A61191">
        <w:t>identyfikatora</w:t>
      </w:r>
      <w:r w:rsidR="004935B8">
        <w:t xml:space="preserve"> </w:t>
      </w:r>
      <w:r w:rsidR="007C7CE8">
        <w:t>– jest on dostępny w pierwszej wiadomości e-mail, wysyłanej podczas rejestracji konta)</w:t>
      </w:r>
      <w:r w:rsidR="00A54E1D">
        <w:t xml:space="preserve">, adresu e-mail, który został użyty przy rejestracji konta użytkownika indywidualnego oraz wykonanie poleceń aplikacji </w:t>
      </w:r>
      <w:proofErr w:type="spellStart"/>
      <w:r w:rsidR="00A54E1D">
        <w:t>Captcha</w:t>
      </w:r>
      <w:proofErr w:type="spellEnd"/>
      <w:r w:rsidR="007C7CE8">
        <w:t xml:space="preserve">. </w:t>
      </w:r>
      <w:r w:rsidR="00A54E1D">
        <w:t>Następnie użytkownik wybiera</w:t>
      </w:r>
      <w:r w:rsidR="007C7CE8">
        <w:t xml:space="preserve"> przycisk </w:t>
      </w:r>
      <w:r w:rsidR="007C7CE8">
        <w:rPr>
          <w:b/>
          <w:i/>
        </w:rPr>
        <w:t>Resetuj</w:t>
      </w:r>
      <w:r w:rsidR="007C7CE8" w:rsidRPr="000A5D86">
        <w:rPr>
          <w:b/>
          <w:i/>
        </w:rPr>
        <w:t xml:space="preserve"> hasło</w:t>
      </w:r>
      <w:r w:rsidR="007C7CE8">
        <w:t xml:space="preserve">, </w:t>
      </w:r>
      <w:r w:rsidR="00A54E1D">
        <w:t xml:space="preserve">a </w:t>
      </w:r>
      <w:r w:rsidR="007C7CE8">
        <w:t>n</w:t>
      </w:r>
      <w:r w:rsidRPr="007C7CE8">
        <w:t>a</w:t>
      </w:r>
      <w:r>
        <w:t xml:space="preserve"> adres </w:t>
      </w:r>
      <w:r w:rsidR="000A5D86">
        <w:t>e-</w:t>
      </w:r>
      <w:r>
        <w:t xml:space="preserve">mail </w:t>
      </w:r>
      <w:r w:rsidR="000A5D86">
        <w:t xml:space="preserve">użytkownika </w:t>
      </w:r>
      <w:r>
        <w:t>jest wysyłan</w:t>
      </w:r>
      <w:r w:rsidR="00A54E1D">
        <w:t xml:space="preserve">y link do zmiany hasła. </w:t>
      </w:r>
    </w:p>
    <w:p w14:paraId="0A7E10C4" w14:textId="773877BA" w:rsidR="00A54E1D" w:rsidRDefault="00552977" w:rsidP="00A54E1D">
      <w:r>
        <w:rPr>
          <w:noProof/>
        </w:rPr>
        <w:drawing>
          <wp:inline distT="0" distB="0" distL="0" distR="0" wp14:anchorId="2C6BDE4A" wp14:editId="3225325E">
            <wp:extent cx="5806440" cy="2001396"/>
            <wp:effectExtent l="0" t="0" r="3810" b="0"/>
            <wp:docPr id="16" name="Obraz 16" descr="Rysunek 7 Resetowanie hasła&#10;&#10;Rysunek przedstawia okno resetowania hasł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Rysunek 7 Resetowanie hasła&#10;&#10;Rysunek przedstawia okno resetowania hasła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139" cy="20126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55F364" w14:textId="77777777" w:rsidR="00A54E1D" w:rsidRPr="00577D22" w:rsidRDefault="00A54E1D" w:rsidP="00A54E1D">
      <w:pPr>
        <w:pStyle w:val="Legenda"/>
        <w:pBdr>
          <w:bottom w:val="single" w:sz="4" w:space="1" w:color="auto"/>
        </w:pBdr>
        <w:rPr>
          <w:i/>
          <w:color w:val="auto"/>
        </w:rPr>
      </w:pPr>
      <w:bookmarkStart w:id="17" w:name="_Toc24544980"/>
      <w:r w:rsidRPr="00363E4C">
        <w:rPr>
          <w:color w:val="auto"/>
        </w:rPr>
        <w:t xml:space="preserve">Rysunek </w:t>
      </w:r>
      <w:r w:rsidRPr="00363E4C">
        <w:rPr>
          <w:color w:val="auto"/>
        </w:rPr>
        <w:fldChar w:fldCharType="begin"/>
      </w:r>
      <w:r w:rsidRPr="00363E4C">
        <w:rPr>
          <w:color w:val="auto"/>
        </w:rPr>
        <w:instrText xml:space="preserve"> SEQ Rysunek \* ARABIC </w:instrText>
      </w:r>
      <w:r w:rsidRPr="00363E4C">
        <w:rPr>
          <w:color w:val="auto"/>
        </w:rPr>
        <w:fldChar w:fldCharType="separate"/>
      </w:r>
      <w:r>
        <w:rPr>
          <w:noProof/>
          <w:color w:val="auto"/>
        </w:rPr>
        <w:t>7</w:t>
      </w:r>
      <w:r w:rsidRPr="00363E4C">
        <w:rPr>
          <w:noProof/>
          <w:color w:val="auto"/>
        </w:rPr>
        <w:fldChar w:fldCharType="end"/>
      </w:r>
      <w:r w:rsidRPr="00363E4C">
        <w:rPr>
          <w:color w:val="auto"/>
        </w:rPr>
        <w:t xml:space="preserve"> </w:t>
      </w:r>
      <w:r>
        <w:rPr>
          <w:i/>
          <w:color w:val="auto"/>
        </w:rPr>
        <w:t>Resetowanie hasła</w:t>
      </w:r>
      <w:bookmarkEnd w:id="17"/>
    </w:p>
    <w:p w14:paraId="7967020A" w14:textId="77777777" w:rsidR="00A54E1D" w:rsidRDefault="00A54E1D" w:rsidP="00E86A92"/>
    <w:p w14:paraId="7FC63B1B" w14:textId="77777777" w:rsidR="00A54E1D" w:rsidRDefault="00A54E1D" w:rsidP="00E86A92"/>
    <w:p w14:paraId="72D67636" w14:textId="77777777" w:rsidR="00E86A92" w:rsidRPr="00F83DEF" w:rsidRDefault="00A54E1D" w:rsidP="00E86A92">
      <w:r>
        <w:lastRenderedPageBreak/>
        <w:t>Po zalogowaniu się na własne konto e-mail, użytkownik może kliknąć link przenoszący na stronę zmiany hasła.</w:t>
      </w:r>
      <w:r w:rsidR="00F83DEF">
        <w:t xml:space="preserve"> W formularzu należy wpisać nowe hasło i wpisać je ponownie, w celu potwierdzenia, a następnie wybrać przycisk </w:t>
      </w:r>
      <w:r w:rsidR="00ED5206" w:rsidRPr="00ED5206">
        <w:rPr>
          <w:b/>
          <w:i/>
        </w:rPr>
        <w:t>Zapisz</w:t>
      </w:r>
      <w:r w:rsidR="00F83DEF">
        <w:rPr>
          <w:b/>
          <w:i/>
        </w:rPr>
        <w:t xml:space="preserve">. </w:t>
      </w:r>
      <w:r w:rsidR="00F83DEF">
        <w:t>Po zmianie hasła możliwe jest logowanie się na konto użytkownika indywidualnego przy pomocy nowego hasła.</w:t>
      </w:r>
    </w:p>
    <w:p w14:paraId="2881FC1D" w14:textId="77777777" w:rsidR="00B410D4" w:rsidRPr="00B410D4" w:rsidRDefault="00B410D4" w:rsidP="00A5615C">
      <w:pPr>
        <w:rPr>
          <w:i/>
        </w:rPr>
      </w:pPr>
      <w:r>
        <w:rPr>
          <w:b/>
          <w:i/>
        </w:rPr>
        <w:t xml:space="preserve">Uwaga! </w:t>
      </w:r>
      <w:r>
        <w:rPr>
          <w:i/>
        </w:rPr>
        <w:t>Czynność wylogowania z konta została opisana w rozdziale Administracja kontem (patrz pkt</w:t>
      </w:r>
      <w:r w:rsidR="00FA61C0">
        <w:rPr>
          <w:i/>
        </w:rPr>
        <w:t xml:space="preserve"> 2.3</w:t>
      </w:r>
      <w:r>
        <w:rPr>
          <w:i/>
        </w:rPr>
        <w:t>).</w:t>
      </w:r>
    </w:p>
    <w:p w14:paraId="1DB1C02D" w14:textId="77777777" w:rsidR="007C055C" w:rsidRDefault="007C055C" w:rsidP="00D465F7">
      <w:pPr>
        <w:pStyle w:val="Nagwekpodtytu"/>
        <w:numPr>
          <w:ilvl w:val="1"/>
          <w:numId w:val="22"/>
        </w:numPr>
      </w:pPr>
      <w:bookmarkStart w:id="18" w:name="_Toc24545028"/>
      <w:r>
        <w:t>Administracja kontem</w:t>
      </w:r>
      <w:bookmarkEnd w:id="18"/>
    </w:p>
    <w:p w14:paraId="47263771" w14:textId="77777777" w:rsidR="003B4CB9" w:rsidRDefault="003B4CB9" w:rsidP="008A58D7"/>
    <w:p w14:paraId="2029D3A1" w14:textId="77777777" w:rsidR="00761930" w:rsidRDefault="003B4CB9" w:rsidP="00A32BDE">
      <w:r>
        <w:t>Po zalogowaniu użytkownik ma możliwość zarządzania kontem</w:t>
      </w:r>
      <w:r w:rsidR="00A32BDE">
        <w:t>. Rozwijane menu</w:t>
      </w:r>
      <w:r w:rsidR="00107953">
        <w:t xml:space="preserve"> </w:t>
      </w:r>
      <w:r w:rsidR="00A32BDE">
        <w:t xml:space="preserve">kryje </w:t>
      </w:r>
      <w:r w:rsidR="00F209CE">
        <w:t xml:space="preserve">się </w:t>
      </w:r>
      <w:r w:rsidR="00A32BDE">
        <w:t xml:space="preserve">pod </w:t>
      </w:r>
      <w:r w:rsidR="00A61191">
        <w:t xml:space="preserve">identyfikatorem </w:t>
      </w:r>
      <w:r w:rsidR="00A32BDE">
        <w:t xml:space="preserve">użytkownika, jego uaktywnienie następuje po kliknięciu </w:t>
      </w:r>
      <w:r w:rsidR="00A61191">
        <w:t xml:space="preserve">identyfikatora </w:t>
      </w:r>
      <w:r w:rsidR="00A32BDE">
        <w:t>użytkownika.</w:t>
      </w:r>
    </w:p>
    <w:p w14:paraId="7FA87857" w14:textId="77777777" w:rsidR="00107953" w:rsidRDefault="009715F1" w:rsidP="00107953">
      <w:r>
        <w:rPr>
          <w:noProof/>
          <w:lang w:eastAsia="pl-PL"/>
        </w:rPr>
        <w:drawing>
          <wp:inline distT="0" distB="0" distL="0" distR="0" wp14:anchorId="2E0C29B3" wp14:editId="23A88F8C">
            <wp:extent cx="5559903" cy="3181350"/>
            <wp:effectExtent l="0" t="0" r="3175" b="0"/>
            <wp:docPr id="12" name="Obraz 12" descr="Rysunek przedstawiający opcje, które umożliwiają zarządzanie kontem." title="Rysunek 8 Administracja kon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13840" t="48234" r="54037" b="19090"/>
                    <a:stretch/>
                  </pic:blipFill>
                  <pic:spPr bwMode="auto">
                    <a:xfrm>
                      <a:off x="0" y="0"/>
                      <a:ext cx="5567874" cy="3185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1D8BED" w14:textId="77777777" w:rsidR="00107953" w:rsidRPr="00577D22" w:rsidRDefault="00107953" w:rsidP="00107953">
      <w:pPr>
        <w:pStyle w:val="Legenda"/>
        <w:pBdr>
          <w:bottom w:val="single" w:sz="4" w:space="1" w:color="auto"/>
        </w:pBdr>
        <w:rPr>
          <w:i/>
          <w:color w:val="auto"/>
        </w:rPr>
      </w:pPr>
      <w:bookmarkStart w:id="19" w:name="_Toc24544981"/>
      <w:r w:rsidRPr="00363E4C">
        <w:rPr>
          <w:color w:val="auto"/>
        </w:rPr>
        <w:t xml:space="preserve">Rysunek </w:t>
      </w:r>
      <w:r w:rsidRPr="00363E4C">
        <w:rPr>
          <w:color w:val="auto"/>
        </w:rPr>
        <w:fldChar w:fldCharType="begin"/>
      </w:r>
      <w:r w:rsidRPr="00363E4C">
        <w:rPr>
          <w:color w:val="auto"/>
        </w:rPr>
        <w:instrText xml:space="preserve"> SEQ Rysunek \* ARABIC </w:instrText>
      </w:r>
      <w:r w:rsidRPr="00363E4C">
        <w:rPr>
          <w:color w:val="auto"/>
        </w:rPr>
        <w:fldChar w:fldCharType="separate"/>
      </w:r>
      <w:r w:rsidR="00B30E13">
        <w:rPr>
          <w:noProof/>
          <w:color w:val="auto"/>
        </w:rPr>
        <w:t>8</w:t>
      </w:r>
      <w:r w:rsidRPr="00363E4C">
        <w:rPr>
          <w:noProof/>
          <w:color w:val="auto"/>
        </w:rPr>
        <w:fldChar w:fldCharType="end"/>
      </w:r>
      <w:r w:rsidRPr="00363E4C">
        <w:rPr>
          <w:color w:val="auto"/>
        </w:rPr>
        <w:t xml:space="preserve"> </w:t>
      </w:r>
      <w:r>
        <w:rPr>
          <w:i/>
          <w:color w:val="auto"/>
        </w:rPr>
        <w:t>Administracja kontem</w:t>
      </w:r>
      <w:bookmarkEnd w:id="19"/>
    </w:p>
    <w:p w14:paraId="718DF9B5" w14:textId="77777777" w:rsidR="00107953" w:rsidRDefault="00A32BDE" w:rsidP="00107953">
      <w:r>
        <w:t xml:space="preserve">Dostępne opcje: </w:t>
      </w:r>
    </w:p>
    <w:p w14:paraId="6EB18345" w14:textId="77777777" w:rsidR="00761930" w:rsidRDefault="00A32BDE" w:rsidP="00A32BDE">
      <w:pPr>
        <w:pStyle w:val="Akapitzlist"/>
        <w:numPr>
          <w:ilvl w:val="0"/>
          <w:numId w:val="16"/>
        </w:numPr>
      </w:pPr>
      <w:r>
        <w:t>M</w:t>
      </w:r>
      <w:r w:rsidRPr="00A32BDE">
        <w:t>oje konto</w:t>
      </w:r>
    </w:p>
    <w:p w14:paraId="2B05EB46" w14:textId="77777777" w:rsidR="00A32BDE" w:rsidRDefault="00A32BDE" w:rsidP="00A32BDE">
      <w:pPr>
        <w:pStyle w:val="Akapitzlist"/>
        <w:numPr>
          <w:ilvl w:val="0"/>
          <w:numId w:val="16"/>
        </w:numPr>
      </w:pPr>
      <w:r>
        <w:t>Zmiana hasła</w:t>
      </w:r>
    </w:p>
    <w:p w14:paraId="1D1FA3FD" w14:textId="77777777" w:rsidR="00A32BDE" w:rsidRDefault="00A32BDE" w:rsidP="00A32BDE">
      <w:pPr>
        <w:pStyle w:val="Akapitzlist"/>
        <w:numPr>
          <w:ilvl w:val="0"/>
          <w:numId w:val="16"/>
        </w:numPr>
      </w:pPr>
      <w:r>
        <w:t>Usunięcie konta</w:t>
      </w:r>
    </w:p>
    <w:p w14:paraId="61E2E64B" w14:textId="77777777" w:rsidR="00A32BDE" w:rsidRDefault="00A32BDE" w:rsidP="00A32BDE">
      <w:pPr>
        <w:pStyle w:val="Akapitzlist"/>
        <w:numPr>
          <w:ilvl w:val="0"/>
          <w:numId w:val="16"/>
        </w:numPr>
      </w:pPr>
      <w:r>
        <w:t>Wyloguj się</w:t>
      </w:r>
    </w:p>
    <w:p w14:paraId="58A9ACBA" w14:textId="77777777" w:rsidR="00FC5BAA" w:rsidRDefault="00491588" w:rsidP="00762D07">
      <w:r>
        <w:t xml:space="preserve">Wybierając </w:t>
      </w:r>
      <w:r w:rsidR="0016269E">
        <w:t xml:space="preserve">przycisk </w:t>
      </w:r>
      <w:r>
        <w:rPr>
          <w:b/>
          <w:i/>
        </w:rPr>
        <w:t xml:space="preserve">Moje konto </w:t>
      </w:r>
      <w:r>
        <w:t xml:space="preserve">użytkownik ma możliwość sprawdzenia oraz modyfikacji danych, na które zostało zarejestrowane konto użytkownika indywidualnego. </w:t>
      </w:r>
      <w:r w:rsidR="00FC5BAA">
        <w:t xml:space="preserve">W celu wprowadzenia zmian w zapisanych danych, należy wybrać </w:t>
      </w:r>
      <w:r w:rsidR="00F209CE">
        <w:t>p</w:t>
      </w:r>
      <w:r w:rsidR="00FC5BAA">
        <w:t>ole</w:t>
      </w:r>
      <w:r w:rsidR="00F209CE">
        <w:t>, w którym konieczne jest wprowadzenie zmiany</w:t>
      </w:r>
      <w:r w:rsidR="00FC5BAA">
        <w:t xml:space="preserve">, wprowadzić nową treść i wybrać przycisk </w:t>
      </w:r>
      <w:r w:rsidR="00FC5BAA">
        <w:rPr>
          <w:b/>
          <w:i/>
        </w:rPr>
        <w:t>Zapisz</w:t>
      </w:r>
      <w:r w:rsidR="00FC5BAA">
        <w:t xml:space="preserve">. </w:t>
      </w:r>
    </w:p>
    <w:p w14:paraId="0054417A" w14:textId="5A7F54B8" w:rsidR="00900BC8" w:rsidRPr="00900BC8" w:rsidRDefault="00900BC8" w:rsidP="00762D07">
      <w:pPr>
        <w:rPr>
          <w:i/>
        </w:rPr>
      </w:pPr>
      <w:r>
        <w:rPr>
          <w:b/>
          <w:i/>
        </w:rPr>
        <w:lastRenderedPageBreak/>
        <w:t xml:space="preserve">Uwaga! </w:t>
      </w:r>
      <w:r>
        <w:rPr>
          <w:i/>
        </w:rPr>
        <w:t xml:space="preserve">Dane osoby powinny być zawsze całkowicie zgodne z danymi zapisanymi na </w:t>
      </w:r>
      <w:r w:rsidRPr="00900BC8">
        <w:rPr>
          <w:i/>
        </w:rPr>
        <w:t>kwalifikowanym certyfikacie podpisu elektronicznego lub w Profilu Zaufanym</w:t>
      </w:r>
      <w:r w:rsidR="005B7193">
        <w:rPr>
          <w:i/>
        </w:rPr>
        <w:t xml:space="preserve"> </w:t>
      </w:r>
      <w:r w:rsidR="00A61B97">
        <w:rPr>
          <w:i/>
        </w:rPr>
        <w:t xml:space="preserve">lub </w:t>
      </w:r>
      <w:r w:rsidR="005B7193">
        <w:rPr>
          <w:i/>
        </w:rPr>
        <w:t>w</w:t>
      </w:r>
      <w:r w:rsidR="00A61B97">
        <w:rPr>
          <w:i/>
        </w:rPr>
        <w:t xml:space="preserve"> certyfikacie podpisu</w:t>
      </w:r>
      <w:r w:rsidR="005B7193">
        <w:rPr>
          <w:i/>
        </w:rPr>
        <w:t xml:space="preserve"> osobist</w:t>
      </w:r>
      <w:r w:rsidR="00A61B97">
        <w:rPr>
          <w:i/>
        </w:rPr>
        <w:t>ego</w:t>
      </w:r>
    </w:p>
    <w:p w14:paraId="3B6099FF" w14:textId="77777777" w:rsidR="00491588" w:rsidRDefault="00B76103" w:rsidP="00491588">
      <w:r>
        <w:rPr>
          <w:noProof/>
          <w:lang w:eastAsia="pl-PL"/>
        </w:rPr>
        <w:drawing>
          <wp:inline distT="0" distB="0" distL="0" distR="0" wp14:anchorId="1497A755" wp14:editId="18FB2792">
            <wp:extent cx="5759017" cy="3411855"/>
            <wp:effectExtent l="0" t="0" r="0" b="0"/>
            <wp:docPr id="3" name="Obraz 3" descr="Rysunek przedstawia formularz zmiany danych użytkownika indywidualnego" title="Rysunek 9 Moje ko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017" cy="341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099B8" w14:textId="77777777" w:rsidR="008A58D7" w:rsidRDefault="00491588" w:rsidP="00AE65A8">
      <w:pPr>
        <w:pStyle w:val="Legenda"/>
        <w:pBdr>
          <w:bottom w:val="single" w:sz="4" w:space="1" w:color="auto"/>
        </w:pBdr>
        <w:rPr>
          <w:i/>
          <w:color w:val="auto"/>
        </w:rPr>
      </w:pPr>
      <w:bookmarkStart w:id="20" w:name="_Toc24544982"/>
      <w:r w:rsidRPr="00363E4C">
        <w:rPr>
          <w:color w:val="auto"/>
        </w:rPr>
        <w:t xml:space="preserve">Rysunek </w:t>
      </w:r>
      <w:r w:rsidRPr="00363E4C">
        <w:rPr>
          <w:color w:val="auto"/>
        </w:rPr>
        <w:fldChar w:fldCharType="begin"/>
      </w:r>
      <w:r w:rsidRPr="00363E4C">
        <w:rPr>
          <w:color w:val="auto"/>
        </w:rPr>
        <w:instrText xml:space="preserve"> SEQ Rysunek \* ARABIC </w:instrText>
      </w:r>
      <w:r w:rsidRPr="00363E4C">
        <w:rPr>
          <w:color w:val="auto"/>
        </w:rPr>
        <w:fldChar w:fldCharType="separate"/>
      </w:r>
      <w:r w:rsidR="00B30E13">
        <w:rPr>
          <w:noProof/>
          <w:color w:val="auto"/>
        </w:rPr>
        <w:t>9</w:t>
      </w:r>
      <w:r w:rsidRPr="00363E4C">
        <w:rPr>
          <w:noProof/>
          <w:color w:val="auto"/>
        </w:rPr>
        <w:fldChar w:fldCharType="end"/>
      </w:r>
      <w:r w:rsidRPr="00363E4C">
        <w:rPr>
          <w:color w:val="auto"/>
        </w:rPr>
        <w:t xml:space="preserve"> </w:t>
      </w:r>
      <w:r>
        <w:rPr>
          <w:i/>
          <w:color w:val="auto"/>
        </w:rPr>
        <w:t>Moje konto</w:t>
      </w:r>
      <w:bookmarkEnd w:id="20"/>
    </w:p>
    <w:p w14:paraId="2615CDAF" w14:textId="77777777" w:rsidR="00AE65A8" w:rsidRDefault="00AE65A8" w:rsidP="00AE65A8"/>
    <w:p w14:paraId="2D808200" w14:textId="77777777" w:rsidR="00AE65A8" w:rsidRDefault="00AE65A8" w:rsidP="00AE65A8">
      <w:r>
        <w:t xml:space="preserve">Wybierając </w:t>
      </w:r>
      <w:r w:rsidR="0016269E">
        <w:t xml:space="preserve">przycisk </w:t>
      </w:r>
      <w:r w:rsidRPr="00AE65A8">
        <w:rPr>
          <w:b/>
          <w:i/>
        </w:rPr>
        <w:t>Zmian</w:t>
      </w:r>
      <w:r w:rsidR="00B52FF0">
        <w:rPr>
          <w:b/>
          <w:i/>
        </w:rPr>
        <w:t>a</w:t>
      </w:r>
      <w:r w:rsidRPr="00AE65A8">
        <w:rPr>
          <w:b/>
          <w:i/>
        </w:rPr>
        <w:t xml:space="preserve"> hasła</w:t>
      </w:r>
      <w:r>
        <w:t xml:space="preserve"> użytkownik może ustanowić nowe hasło dla swojego konta użytkownika indywidualnego. Operacja wymaga poda</w:t>
      </w:r>
      <w:r w:rsidR="00936268">
        <w:t>nia dotychczasowego hasła, wpis</w:t>
      </w:r>
      <w:r>
        <w:t xml:space="preserve">ania nowego </w:t>
      </w:r>
      <w:r w:rsidR="00936268">
        <w:t xml:space="preserve">hasła </w:t>
      </w:r>
      <w:r>
        <w:t xml:space="preserve">i jego powtórzenia. Następnie należy wybrać przycisk </w:t>
      </w:r>
      <w:r>
        <w:rPr>
          <w:b/>
          <w:i/>
        </w:rPr>
        <w:t>Zapisz</w:t>
      </w:r>
      <w:r>
        <w:t>.</w:t>
      </w:r>
    </w:p>
    <w:p w14:paraId="36080228" w14:textId="77777777" w:rsidR="00080C08" w:rsidRDefault="00080C08" w:rsidP="00AE65A8">
      <w:r>
        <w:t>Przy następnym logowaniu użytkownik musi się uwierzytelnić przy pomocy nowego hasła.</w:t>
      </w:r>
    </w:p>
    <w:p w14:paraId="6C478F4C" w14:textId="77777777" w:rsidR="00936268" w:rsidRDefault="00936268" w:rsidP="00AE65A8">
      <w:pPr>
        <w:rPr>
          <w:i/>
        </w:rPr>
      </w:pPr>
      <w:r w:rsidRPr="00936268">
        <w:rPr>
          <w:b/>
          <w:i/>
        </w:rPr>
        <w:t xml:space="preserve">Uwaga! </w:t>
      </w:r>
      <w:r w:rsidRPr="00936268">
        <w:rPr>
          <w:i/>
        </w:rPr>
        <w:t xml:space="preserve">System sprawdza, czy podane </w:t>
      </w:r>
      <w:r w:rsidR="00D06998">
        <w:rPr>
          <w:i/>
        </w:rPr>
        <w:t>dotychczasowe</w:t>
      </w:r>
      <w:r w:rsidRPr="00936268">
        <w:rPr>
          <w:i/>
        </w:rPr>
        <w:t xml:space="preserve"> hasło jest prawdziwe oraz, czy nowe hasło jest zgodne z minimalnymi wymaganiami.</w:t>
      </w:r>
    </w:p>
    <w:p w14:paraId="10513D7D" w14:textId="77777777" w:rsidR="00080C08" w:rsidRDefault="00EF57D3" w:rsidP="00080C08">
      <w:r>
        <w:rPr>
          <w:noProof/>
          <w:lang w:eastAsia="pl-PL"/>
        </w:rPr>
        <w:lastRenderedPageBreak/>
        <w:drawing>
          <wp:inline distT="0" distB="0" distL="0" distR="0" wp14:anchorId="7629CEA6" wp14:editId="3CE9A280">
            <wp:extent cx="5759450" cy="3192145"/>
            <wp:effectExtent l="0" t="0" r="0" b="8255"/>
            <wp:docPr id="43" name="Obraz 43" descr="Rysunek przedstawiający formularz o nazwie: Zmiana hasła" title="Rysunek 10 Zmiana hasł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9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0A706" w14:textId="77777777" w:rsidR="00080C08" w:rsidRDefault="00080C08" w:rsidP="00080C08">
      <w:pPr>
        <w:pStyle w:val="Legenda"/>
        <w:pBdr>
          <w:bottom w:val="single" w:sz="4" w:space="1" w:color="auto"/>
        </w:pBdr>
        <w:rPr>
          <w:i/>
          <w:color w:val="auto"/>
        </w:rPr>
      </w:pPr>
      <w:bookmarkStart w:id="21" w:name="_Toc24544983"/>
      <w:r w:rsidRPr="00363E4C">
        <w:rPr>
          <w:color w:val="auto"/>
        </w:rPr>
        <w:t xml:space="preserve">Rysunek </w:t>
      </w:r>
      <w:r w:rsidRPr="00363E4C">
        <w:rPr>
          <w:color w:val="auto"/>
        </w:rPr>
        <w:fldChar w:fldCharType="begin"/>
      </w:r>
      <w:r w:rsidRPr="00363E4C">
        <w:rPr>
          <w:color w:val="auto"/>
        </w:rPr>
        <w:instrText xml:space="preserve"> SEQ Rysunek \* ARABIC </w:instrText>
      </w:r>
      <w:r w:rsidRPr="00363E4C">
        <w:rPr>
          <w:color w:val="auto"/>
        </w:rPr>
        <w:fldChar w:fldCharType="separate"/>
      </w:r>
      <w:r w:rsidR="00B30E13">
        <w:rPr>
          <w:noProof/>
          <w:color w:val="auto"/>
        </w:rPr>
        <w:t>10</w:t>
      </w:r>
      <w:r w:rsidRPr="00363E4C">
        <w:rPr>
          <w:noProof/>
          <w:color w:val="auto"/>
        </w:rPr>
        <w:fldChar w:fldCharType="end"/>
      </w:r>
      <w:r w:rsidRPr="00363E4C">
        <w:rPr>
          <w:color w:val="auto"/>
        </w:rPr>
        <w:t xml:space="preserve"> </w:t>
      </w:r>
      <w:r>
        <w:rPr>
          <w:i/>
          <w:color w:val="auto"/>
        </w:rPr>
        <w:t>Zmiana hasła</w:t>
      </w:r>
      <w:bookmarkEnd w:id="21"/>
    </w:p>
    <w:p w14:paraId="6F045703" w14:textId="77777777" w:rsidR="004D649C" w:rsidRDefault="004D649C" w:rsidP="00AE65A8"/>
    <w:p w14:paraId="148AF305" w14:textId="77777777" w:rsidR="00080C08" w:rsidRDefault="0016269E" w:rsidP="00AE65A8">
      <w:r>
        <w:t xml:space="preserve">Wybranie przez użytkownika przycisku </w:t>
      </w:r>
      <w:r>
        <w:rPr>
          <w:b/>
          <w:i/>
        </w:rPr>
        <w:t>Usunięcie konta</w:t>
      </w:r>
      <w:r>
        <w:t xml:space="preserve"> </w:t>
      </w:r>
      <w:r w:rsidR="004D649C">
        <w:t xml:space="preserve">powoduje wyświetlenie </w:t>
      </w:r>
      <w:r w:rsidR="00514C99">
        <w:t>komunikatu „Czy jesteś pewien,  że chcesz usunąć swoje konto?”.</w:t>
      </w:r>
      <w:r>
        <w:t xml:space="preserve"> </w:t>
      </w:r>
      <w:r w:rsidR="00514C99">
        <w:t xml:space="preserve">Następnie użytkownik może anulować polecenie wybierając przycisk </w:t>
      </w:r>
      <w:r w:rsidR="00514C99">
        <w:rPr>
          <w:b/>
          <w:i/>
        </w:rPr>
        <w:t>Powrót</w:t>
      </w:r>
      <w:r w:rsidR="00514C99">
        <w:rPr>
          <w:b/>
        </w:rPr>
        <w:t xml:space="preserve"> </w:t>
      </w:r>
      <w:r w:rsidR="00514C99" w:rsidRPr="00514C99">
        <w:t xml:space="preserve">albo </w:t>
      </w:r>
      <w:r w:rsidR="00514C99">
        <w:t xml:space="preserve">zatwierdzić operację usunięcia konta klikając </w:t>
      </w:r>
      <w:r w:rsidR="00514C99">
        <w:rPr>
          <w:b/>
          <w:i/>
        </w:rPr>
        <w:t>Usuń</w:t>
      </w:r>
      <w:r w:rsidR="004D649C">
        <w:t>.</w:t>
      </w:r>
    </w:p>
    <w:p w14:paraId="3199D412" w14:textId="77777777" w:rsidR="004D649C" w:rsidRPr="004D649C" w:rsidRDefault="004D649C" w:rsidP="00AE65A8">
      <w:pPr>
        <w:rPr>
          <w:i/>
          <w:u w:val="single"/>
        </w:rPr>
      </w:pPr>
      <w:r w:rsidRPr="004D649C">
        <w:rPr>
          <w:b/>
          <w:i/>
        </w:rPr>
        <w:t>Uwaga</w:t>
      </w:r>
      <w:r>
        <w:rPr>
          <w:b/>
          <w:i/>
        </w:rPr>
        <w:t xml:space="preserve">! </w:t>
      </w:r>
      <w:r>
        <w:rPr>
          <w:i/>
        </w:rPr>
        <w:t>Usunięcie konta użytkownika indywidualnego spowoduje utracenie dostępu do konta, w tym do informacji, które za pośrednic</w:t>
      </w:r>
      <w:r w:rsidR="00F72F1B">
        <w:rPr>
          <w:i/>
        </w:rPr>
        <w:t xml:space="preserve">twem Systemu </w:t>
      </w:r>
      <w:r w:rsidR="00F56D43">
        <w:rPr>
          <w:i/>
        </w:rPr>
        <w:t>RSPTS</w:t>
      </w:r>
      <w:r>
        <w:rPr>
          <w:i/>
        </w:rPr>
        <w:t xml:space="preserve"> zostały udz</w:t>
      </w:r>
      <w:r w:rsidR="00B452FB">
        <w:rPr>
          <w:i/>
        </w:rPr>
        <w:t xml:space="preserve">ielone użytkownikowi </w:t>
      </w:r>
      <w:r w:rsidR="00F56D43">
        <w:rPr>
          <w:i/>
        </w:rPr>
        <w:t>Aplikacji e-usług</w:t>
      </w:r>
      <w:r w:rsidR="00B452FB">
        <w:rPr>
          <w:i/>
        </w:rPr>
        <w:t xml:space="preserve">. </w:t>
      </w:r>
    </w:p>
    <w:p w14:paraId="7569746D" w14:textId="77777777" w:rsidR="004D649C" w:rsidRDefault="00387759" w:rsidP="004D649C">
      <w:r>
        <w:rPr>
          <w:noProof/>
          <w:lang w:eastAsia="pl-PL"/>
        </w:rPr>
        <w:drawing>
          <wp:inline distT="0" distB="0" distL="0" distR="0" wp14:anchorId="6A0BED6D" wp14:editId="66A06223">
            <wp:extent cx="5759450" cy="2800985"/>
            <wp:effectExtent l="0" t="0" r="0" b="0"/>
            <wp:docPr id="44" name="Obraz 44" descr="Rysunek przedstawiający komunikat z pytaniem: Czy jesteś pewien, że chcesz usunąć swoje konto? " title="Rysunek 11 Usunięcie kon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47B25" w14:textId="77777777" w:rsidR="004D649C" w:rsidRDefault="004D649C" w:rsidP="004D649C">
      <w:pPr>
        <w:pStyle w:val="Legenda"/>
        <w:pBdr>
          <w:bottom w:val="single" w:sz="4" w:space="1" w:color="auto"/>
        </w:pBdr>
        <w:rPr>
          <w:i/>
          <w:color w:val="auto"/>
        </w:rPr>
      </w:pPr>
      <w:bookmarkStart w:id="22" w:name="_Toc24544984"/>
      <w:r w:rsidRPr="00363E4C">
        <w:rPr>
          <w:color w:val="auto"/>
        </w:rPr>
        <w:t xml:space="preserve">Rysunek </w:t>
      </w:r>
      <w:r w:rsidRPr="00363E4C">
        <w:rPr>
          <w:color w:val="auto"/>
        </w:rPr>
        <w:fldChar w:fldCharType="begin"/>
      </w:r>
      <w:r w:rsidRPr="00363E4C">
        <w:rPr>
          <w:color w:val="auto"/>
        </w:rPr>
        <w:instrText xml:space="preserve"> SEQ Rysunek \* ARABIC </w:instrText>
      </w:r>
      <w:r w:rsidRPr="00363E4C">
        <w:rPr>
          <w:color w:val="auto"/>
        </w:rPr>
        <w:fldChar w:fldCharType="separate"/>
      </w:r>
      <w:r w:rsidR="00B30E13">
        <w:rPr>
          <w:noProof/>
          <w:color w:val="auto"/>
        </w:rPr>
        <w:t>11</w:t>
      </w:r>
      <w:r w:rsidRPr="00363E4C">
        <w:rPr>
          <w:noProof/>
          <w:color w:val="auto"/>
        </w:rPr>
        <w:fldChar w:fldCharType="end"/>
      </w:r>
      <w:r w:rsidRPr="00363E4C">
        <w:rPr>
          <w:color w:val="auto"/>
        </w:rPr>
        <w:t xml:space="preserve"> </w:t>
      </w:r>
      <w:r>
        <w:rPr>
          <w:i/>
          <w:color w:val="auto"/>
        </w:rPr>
        <w:t>Usunięcie konta</w:t>
      </w:r>
      <w:bookmarkEnd w:id="22"/>
    </w:p>
    <w:p w14:paraId="66153CE4" w14:textId="77777777" w:rsidR="004D649C" w:rsidRDefault="004D649C" w:rsidP="00AE65A8"/>
    <w:p w14:paraId="57CDD9BB" w14:textId="77777777" w:rsidR="004D649C" w:rsidRPr="00E83FC9" w:rsidRDefault="0031526A" w:rsidP="00AE65A8">
      <w:r>
        <w:t xml:space="preserve">Ostatnia pozycja </w:t>
      </w:r>
      <w:r w:rsidR="00EF4EFD">
        <w:t>w</w:t>
      </w:r>
      <w:r>
        <w:t xml:space="preserve"> menu </w:t>
      </w:r>
      <w:r w:rsidR="00EF4EFD">
        <w:t>dostępnym pod</w:t>
      </w:r>
      <w:r>
        <w:t xml:space="preserve"> </w:t>
      </w:r>
      <w:r w:rsidR="00EF4EFD">
        <w:t xml:space="preserve">przyciskiem z </w:t>
      </w:r>
      <w:r>
        <w:t xml:space="preserve">loginem użytkownika to polecenie </w:t>
      </w:r>
      <w:r>
        <w:rPr>
          <w:b/>
          <w:i/>
        </w:rPr>
        <w:t>Wyloguj się</w:t>
      </w:r>
      <w:r>
        <w:t>. Po kliknięciu tego przycisku</w:t>
      </w:r>
      <w:r w:rsidR="00EF4EFD">
        <w:t>,</w:t>
      </w:r>
      <w:r>
        <w:t xml:space="preserve"> użytkownik zostaje wylogowany z </w:t>
      </w:r>
      <w:r w:rsidR="00F56D43">
        <w:t>konta</w:t>
      </w:r>
      <w:r>
        <w:t xml:space="preserve">. Po </w:t>
      </w:r>
      <w:r w:rsidRPr="00E83FC9">
        <w:t>wylogowaniu, wykonanie kolejnych operacji na koncie wymaga ponownego logowania.</w:t>
      </w:r>
    </w:p>
    <w:p w14:paraId="0F26D226" w14:textId="77777777" w:rsidR="0031526A" w:rsidRPr="007159E1" w:rsidRDefault="0031526A" w:rsidP="00AE65A8">
      <w:pPr>
        <w:rPr>
          <w:i/>
        </w:rPr>
      </w:pPr>
      <w:r w:rsidRPr="00E83FC9">
        <w:rPr>
          <w:b/>
          <w:i/>
        </w:rPr>
        <w:t xml:space="preserve">Uwaga! </w:t>
      </w:r>
      <w:r w:rsidR="007159E1" w:rsidRPr="00E83FC9">
        <w:rPr>
          <w:i/>
        </w:rPr>
        <w:t xml:space="preserve">Ze względu </w:t>
      </w:r>
      <w:r w:rsidR="001F58F0" w:rsidRPr="00E83FC9">
        <w:rPr>
          <w:i/>
        </w:rPr>
        <w:t xml:space="preserve">na </w:t>
      </w:r>
      <w:r w:rsidR="007159E1" w:rsidRPr="00E83FC9">
        <w:rPr>
          <w:i/>
        </w:rPr>
        <w:t xml:space="preserve">bezpieczeństwa danych użytkownika i </w:t>
      </w:r>
      <w:r w:rsidR="00F56D43" w:rsidRPr="00E83FC9">
        <w:rPr>
          <w:i/>
        </w:rPr>
        <w:t>informacji u</w:t>
      </w:r>
      <w:r w:rsidR="00F72F1B" w:rsidRPr="00E83FC9">
        <w:rPr>
          <w:i/>
        </w:rPr>
        <w:t>z</w:t>
      </w:r>
      <w:r w:rsidR="007159E1" w:rsidRPr="00E83FC9">
        <w:rPr>
          <w:i/>
        </w:rPr>
        <w:t xml:space="preserve">yskanych </w:t>
      </w:r>
      <w:r w:rsidR="001F58F0" w:rsidRPr="00E83FC9">
        <w:rPr>
          <w:i/>
        </w:rPr>
        <w:t xml:space="preserve">z Rejestru </w:t>
      </w:r>
      <w:r w:rsidR="007159E1" w:rsidRPr="00E83FC9">
        <w:rPr>
          <w:i/>
        </w:rPr>
        <w:t>prze</w:t>
      </w:r>
      <w:r w:rsidR="001F58F0" w:rsidRPr="00E83FC9">
        <w:rPr>
          <w:i/>
        </w:rPr>
        <w:t>z</w:t>
      </w:r>
      <w:r w:rsidR="007159E1" w:rsidRPr="00E83FC9">
        <w:rPr>
          <w:i/>
        </w:rPr>
        <w:t xml:space="preserve"> użytkownika, po 15 minutach bezczynności użytkownik zostanie automatycznie wylogowany przez system z </w:t>
      </w:r>
      <w:r w:rsidR="00F56D43" w:rsidRPr="00E83FC9">
        <w:rPr>
          <w:i/>
        </w:rPr>
        <w:t>konta</w:t>
      </w:r>
    </w:p>
    <w:p w14:paraId="5F58AEE7" w14:textId="77777777" w:rsidR="0001312A" w:rsidRDefault="009715F1" w:rsidP="0001312A">
      <w:r>
        <w:rPr>
          <w:noProof/>
          <w:lang w:eastAsia="pl-PL"/>
        </w:rPr>
        <w:drawing>
          <wp:inline distT="0" distB="0" distL="0" distR="0" wp14:anchorId="31E1B600" wp14:editId="3B0FFD4F">
            <wp:extent cx="5772150" cy="2339481"/>
            <wp:effectExtent l="0" t="0" r="0" b="3810"/>
            <wp:docPr id="14" name="Obraz 14" descr="Rysunek przedstawiający opcję - Wyloguj." title="Rysunek 12 Wylogowanie użytkown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29898" t="28761" r="29167" b="31151"/>
                    <a:stretch/>
                  </pic:blipFill>
                  <pic:spPr bwMode="auto">
                    <a:xfrm>
                      <a:off x="0" y="0"/>
                      <a:ext cx="5785865" cy="2345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3ACF79" w14:textId="77777777" w:rsidR="0001312A" w:rsidRDefault="0001312A" w:rsidP="0001312A">
      <w:pPr>
        <w:pStyle w:val="Legenda"/>
        <w:pBdr>
          <w:bottom w:val="single" w:sz="4" w:space="1" w:color="auto"/>
        </w:pBdr>
        <w:rPr>
          <w:i/>
          <w:color w:val="auto"/>
        </w:rPr>
      </w:pPr>
      <w:bookmarkStart w:id="23" w:name="_Toc24544985"/>
      <w:r w:rsidRPr="00363E4C">
        <w:rPr>
          <w:color w:val="auto"/>
        </w:rPr>
        <w:t xml:space="preserve">Rysunek </w:t>
      </w:r>
      <w:r w:rsidRPr="00363E4C">
        <w:rPr>
          <w:color w:val="auto"/>
        </w:rPr>
        <w:fldChar w:fldCharType="begin"/>
      </w:r>
      <w:r w:rsidRPr="00363E4C">
        <w:rPr>
          <w:color w:val="auto"/>
        </w:rPr>
        <w:instrText xml:space="preserve"> SEQ Rysunek \* ARABIC </w:instrText>
      </w:r>
      <w:r w:rsidRPr="00363E4C">
        <w:rPr>
          <w:color w:val="auto"/>
        </w:rPr>
        <w:fldChar w:fldCharType="separate"/>
      </w:r>
      <w:r w:rsidR="00B30E13">
        <w:rPr>
          <w:noProof/>
          <w:color w:val="auto"/>
        </w:rPr>
        <w:t>12</w:t>
      </w:r>
      <w:r w:rsidRPr="00363E4C">
        <w:rPr>
          <w:noProof/>
          <w:color w:val="auto"/>
        </w:rPr>
        <w:fldChar w:fldCharType="end"/>
      </w:r>
      <w:r w:rsidRPr="00363E4C">
        <w:rPr>
          <w:color w:val="auto"/>
        </w:rPr>
        <w:t xml:space="preserve"> </w:t>
      </w:r>
      <w:r>
        <w:rPr>
          <w:i/>
          <w:color w:val="auto"/>
        </w:rPr>
        <w:t>Wylogowanie użytkownika</w:t>
      </w:r>
      <w:bookmarkEnd w:id="23"/>
    </w:p>
    <w:p w14:paraId="333642F4" w14:textId="77777777" w:rsidR="004D649C" w:rsidRPr="0016269E" w:rsidRDefault="004D649C" w:rsidP="00AE65A8"/>
    <w:p w14:paraId="43B356FE" w14:textId="77777777" w:rsidR="007C055C" w:rsidRDefault="007C055C" w:rsidP="00D465F7">
      <w:pPr>
        <w:pStyle w:val="Nagwekpodtytu"/>
        <w:numPr>
          <w:ilvl w:val="1"/>
          <w:numId w:val="22"/>
        </w:numPr>
      </w:pPr>
      <w:bookmarkStart w:id="24" w:name="_Toc24545029"/>
      <w:r>
        <w:t>Uzyskiwanie informacji za pośrednictwem konta</w:t>
      </w:r>
      <w:r w:rsidR="00F936D1">
        <w:t xml:space="preserve"> użytkownika indywidualnego</w:t>
      </w:r>
      <w:bookmarkEnd w:id="24"/>
    </w:p>
    <w:p w14:paraId="521D2BA2" w14:textId="77777777" w:rsidR="0095671D" w:rsidRDefault="0095671D" w:rsidP="0095671D"/>
    <w:p w14:paraId="441FCC21" w14:textId="7EEA968F" w:rsidR="00C0760E" w:rsidRDefault="002717E7" w:rsidP="0095671D">
      <w:r>
        <w:t xml:space="preserve">Po zalogowaniu użytkownik może wykonać zapytanie </w:t>
      </w:r>
      <w:r w:rsidR="00F72F1B">
        <w:t>do S</w:t>
      </w:r>
      <w:r w:rsidR="00F56D43">
        <w:t>ystemu RSPTS</w:t>
      </w:r>
      <w:r>
        <w:t xml:space="preserve"> za pośrednictwem Aplikacji e-usług. </w:t>
      </w:r>
      <w:r w:rsidR="00F56D43">
        <w:t>Wysłanie</w:t>
      </w:r>
      <w:r w:rsidR="00C0760E" w:rsidRPr="00C0760E">
        <w:t xml:space="preserve"> zapytania wymaga opatrzenia zapytania kwalifikowanym podpisem elektronicznym lub podpisem </w:t>
      </w:r>
      <w:r w:rsidR="00335BAF">
        <w:t xml:space="preserve">zaufanym </w:t>
      </w:r>
      <w:r w:rsidR="00350A51">
        <w:t>lub podpisem osobistym</w:t>
      </w:r>
      <w:r w:rsidR="00C0760E" w:rsidRPr="00C0760E">
        <w:t>. Informacje uzyskane z Rejestru</w:t>
      </w:r>
      <w:r w:rsidR="00C0760E">
        <w:t xml:space="preserve"> można następnie wydrukować</w:t>
      </w:r>
      <w:r w:rsidR="00C0760E" w:rsidRPr="00C0760E">
        <w:t>.</w:t>
      </w:r>
    </w:p>
    <w:p w14:paraId="12E6E582" w14:textId="77777777" w:rsidR="0095671D" w:rsidRPr="002717E7" w:rsidRDefault="002717E7" w:rsidP="0095671D">
      <w:r>
        <w:t xml:space="preserve">W </w:t>
      </w:r>
      <w:r w:rsidR="00C0760E">
        <w:t>c</w:t>
      </w:r>
      <w:r>
        <w:t xml:space="preserve">elu </w:t>
      </w:r>
      <w:r w:rsidR="00D05A50">
        <w:t xml:space="preserve">wysłania </w:t>
      </w:r>
      <w:r w:rsidR="00C0760E">
        <w:t xml:space="preserve">zapytania do </w:t>
      </w:r>
      <w:r w:rsidR="00F72F1B">
        <w:t>S</w:t>
      </w:r>
      <w:r w:rsidR="00D05A50">
        <w:t>ystemu RSPTS</w:t>
      </w:r>
      <w:r w:rsidR="00C0760E">
        <w:t xml:space="preserve"> </w:t>
      </w:r>
      <w:r>
        <w:t xml:space="preserve">należy wybrać przycisk </w:t>
      </w:r>
      <w:r>
        <w:rPr>
          <w:b/>
          <w:i/>
        </w:rPr>
        <w:t>Następny krok - dane osobowe</w:t>
      </w:r>
      <w:r w:rsidR="00C0760E">
        <w:t xml:space="preserve"> dostępny na stronie głównej konta użytkownika indywidualnego.</w:t>
      </w:r>
    </w:p>
    <w:p w14:paraId="3EFF65B2" w14:textId="77777777" w:rsidR="002717E7" w:rsidRDefault="009715F1" w:rsidP="002717E7">
      <w:r>
        <w:rPr>
          <w:noProof/>
          <w:lang w:eastAsia="pl-PL"/>
        </w:rPr>
        <w:lastRenderedPageBreak/>
        <w:drawing>
          <wp:inline distT="0" distB="0" distL="0" distR="0" wp14:anchorId="6F759B55" wp14:editId="0DD511B4">
            <wp:extent cx="5256000" cy="2941181"/>
            <wp:effectExtent l="0" t="0" r="1905" b="0"/>
            <wp:docPr id="15" name="Obraz 15" descr="Rysunek przedstawiający ekran z przyciskiem Następny krok - dane osobowe. " title="Rysunek 13 Zapytanie: Następny krok - dane osob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l="24375" t="16494" r="27373" b="38413"/>
                    <a:stretch/>
                  </pic:blipFill>
                  <pic:spPr bwMode="auto">
                    <a:xfrm>
                      <a:off x="0" y="0"/>
                      <a:ext cx="5259948" cy="2943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ED43B7" w14:textId="77777777" w:rsidR="002717E7" w:rsidRDefault="002717E7" w:rsidP="002717E7">
      <w:pPr>
        <w:pStyle w:val="Legenda"/>
        <w:pBdr>
          <w:bottom w:val="single" w:sz="4" w:space="1" w:color="auto"/>
        </w:pBdr>
        <w:rPr>
          <w:i/>
          <w:color w:val="auto"/>
        </w:rPr>
      </w:pPr>
      <w:bookmarkStart w:id="25" w:name="_Toc24544986"/>
      <w:r w:rsidRPr="00363E4C">
        <w:rPr>
          <w:color w:val="auto"/>
        </w:rPr>
        <w:t xml:space="preserve">Rysunek </w:t>
      </w:r>
      <w:r w:rsidRPr="00363E4C">
        <w:rPr>
          <w:color w:val="auto"/>
        </w:rPr>
        <w:fldChar w:fldCharType="begin"/>
      </w:r>
      <w:r w:rsidRPr="00363E4C">
        <w:rPr>
          <w:color w:val="auto"/>
        </w:rPr>
        <w:instrText xml:space="preserve"> SEQ Rysunek \* ARABIC </w:instrText>
      </w:r>
      <w:r w:rsidRPr="00363E4C">
        <w:rPr>
          <w:color w:val="auto"/>
        </w:rPr>
        <w:fldChar w:fldCharType="separate"/>
      </w:r>
      <w:r w:rsidR="00B30E13">
        <w:rPr>
          <w:noProof/>
          <w:color w:val="auto"/>
        </w:rPr>
        <w:t>13</w:t>
      </w:r>
      <w:r w:rsidRPr="00363E4C">
        <w:rPr>
          <w:noProof/>
          <w:color w:val="auto"/>
        </w:rPr>
        <w:fldChar w:fldCharType="end"/>
      </w:r>
      <w:r w:rsidRPr="00363E4C">
        <w:rPr>
          <w:color w:val="auto"/>
        </w:rPr>
        <w:t xml:space="preserve"> </w:t>
      </w:r>
      <w:r>
        <w:rPr>
          <w:i/>
          <w:color w:val="auto"/>
        </w:rPr>
        <w:t>Zapytanie: Następny krok - dane osobowe</w:t>
      </w:r>
      <w:bookmarkEnd w:id="25"/>
    </w:p>
    <w:p w14:paraId="374BAC75" w14:textId="77777777" w:rsidR="0095671D" w:rsidRDefault="00DA62F5" w:rsidP="0095671D">
      <w:pPr>
        <w:pStyle w:val="Nagwekpodpodtytuu"/>
        <w:ind w:left="0"/>
        <w:rPr>
          <w:b w:val="0"/>
          <w:sz w:val="24"/>
          <w:szCs w:val="22"/>
        </w:rPr>
      </w:pPr>
      <w:r>
        <w:rPr>
          <w:b w:val="0"/>
          <w:sz w:val="24"/>
          <w:szCs w:val="22"/>
        </w:rPr>
        <w:t xml:space="preserve">Następnie konieczne jest uzupełnienie treści zapytania. Zgodnie z Ustawą, </w:t>
      </w:r>
      <w:r w:rsidR="007642B6">
        <w:rPr>
          <w:b w:val="0"/>
          <w:sz w:val="24"/>
          <w:szCs w:val="22"/>
        </w:rPr>
        <w:t xml:space="preserve">osoba fizyczna jest uprawniona do </w:t>
      </w:r>
      <w:r w:rsidR="00D05A50">
        <w:rPr>
          <w:b w:val="0"/>
          <w:sz w:val="24"/>
          <w:szCs w:val="22"/>
        </w:rPr>
        <w:t xml:space="preserve">uzyskania informacji z </w:t>
      </w:r>
      <w:r>
        <w:rPr>
          <w:b w:val="0"/>
          <w:sz w:val="24"/>
          <w:szCs w:val="22"/>
        </w:rPr>
        <w:t xml:space="preserve">Rejestru </w:t>
      </w:r>
      <w:r w:rsidR="00E753C1">
        <w:rPr>
          <w:b w:val="0"/>
          <w:sz w:val="24"/>
          <w:szCs w:val="22"/>
        </w:rPr>
        <w:t xml:space="preserve">tylko </w:t>
      </w:r>
      <w:r>
        <w:rPr>
          <w:b w:val="0"/>
          <w:sz w:val="24"/>
          <w:szCs w:val="22"/>
        </w:rPr>
        <w:t>w zakresie własnej osoby. Dlatego część danych do zapytania jest uzupełniania automatycznie na podstawie danych wprowadzonych przez użytkownika przy rejestracji konta użytkownika indywidualnego.</w:t>
      </w:r>
    </w:p>
    <w:p w14:paraId="6D23CA56" w14:textId="77777777" w:rsidR="00FA29D7" w:rsidRDefault="009A7FB5" w:rsidP="0095671D">
      <w:pPr>
        <w:pStyle w:val="Nagwekpodpodtytuu"/>
        <w:ind w:left="0"/>
        <w:rPr>
          <w:b w:val="0"/>
          <w:sz w:val="24"/>
          <w:szCs w:val="22"/>
        </w:rPr>
      </w:pPr>
      <w:r>
        <w:rPr>
          <w:b w:val="0"/>
          <w:sz w:val="24"/>
          <w:szCs w:val="22"/>
        </w:rPr>
        <w:t>Dodatkowo użytkownik musi wypełnić pola</w:t>
      </w:r>
      <w:r w:rsidR="00196041">
        <w:rPr>
          <w:b w:val="0"/>
          <w:sz w:val="24"/>
          <w:szCs w:val="22"/>
        </w:rPr>
        <w:t xml:space="preserve"> </w:t>
      </w:r>
      <w:r w:rsidR="00196041" w:rsidRPr="00196041">
        <w:rPr>
          <w:sz w:val="24"/>
          <w:szCs w:val="22"/>
        </w:rPr>
        <w:t>(a</w:t>
      </w:r>
      <w:r w:rsidR="00E753C1">
        <w:rPr>
          <w:sz w:val="24"/>
          <w:szCs w:val="22"/>
        </w:rPr>
        <w:t xml:space="preserve"> - </w:t>
      </w:r>
      <w:r w:rsidR="00E753C1" w:rsidRPr="00E753C1">
        <w:rPr>
          <w:sz w:val="24"/>
          <w:szCs w:val="22"/>
        </w:rPr>
        <w:t xml:space="preserve">odnośnik do rysunku nr </w:t>
      </w:r>
      <w:r w:rsidR="00E753C1">
        <w:rPr>
          <w:sz w:val="24"/>
          <w:szCs w:val="22"/>
        </w:rPr>
        <w:t>1</w:t>
      </w:r>
      <w:r w:rsidR="00E753C1" w:rsidRPr="00E753C1">
        <w:rPr>
          <w:sz w:val="24"/>
          <w:szCs w:val="22"/>
        </w:rPr>
        <w:t>4</w:t>
      </w:r>
      <w:r w:rsidR="00196041" w:rsidRPr="00196041">
        <w:rPr>
          <w:sz w:val="24"/>
          <w:szCs w:val="22"/>
        </w:rPr>
        <w:t>)</w:t>
      </w:r>
      <w:r>
        <w:rPr>
          <w:b w:val="0"/>
          <w:sz w:val="24"/>
          <w:szCs w:val="22"/>
        </w:rPr>
        <w:t>:</w:t>
      </w:r>
    </w:p>
    <w:p w14:paraId="11162A2C" w14:textId="77777777" w:rsidR="009A7FB5" w:rsidRDefault="009A7FB5" w:rsidP="009A7FB5">
      <w:pPr>
        <w:pStyle w:val="Akapitzlist"/>
        <w:numPr>
          <w:ilvl w:val="0"/>
          <w:numId w:val="16"/>
        </w:numPr>
      </w:pPr>
      <w:r>
        <w:t xml:space="preserve">Nazwisko rodowe </w:t>
      </w:r>
    </w:p>
    <w:p w14:paraId="1A5CA73D" w14:textId="77777777" w:rsidR="009A7FB5" w:rsidRDefault="009A7FB5" w:rsidP="009A7FB5">
      <w:pPr>
        <w:pStyle w:val="Akapitzlist"/>
        <w:numPr>
          <w:ilvl w:val="0"/>
          <w:numId w:val="16"/>
        </w:numPr>
      </w:pPr>
      <w:r>
        <w:t xml:space="preserve">Imię ojca – jeżeli imię ojca nie jest znane, należy w tym polu wpisać </w:t>
      </w:r>
      <w:r w:rsidR="00D05A50">
        <w:t>-</w:t>
      </w:r>
      <w:r>
        <w:t>brak danych</w:t>
      </w:r>
    </w:p>
    <w:p w14:paraId="6F888D0C" w14:textId="77777777" w:rsidR="009A7FB5" w:rsidRDefault="009A7FB5" w:rsidP="009A7FB5">
      <w:pPr>
        <w:pStyle w:val="Akapitzlist"/>
        <w:numPr>
          <w:ilvl w:val="0"/>
          <w:numId w:val="16"/>
        </w:numPr>
      </w:pPr>
      <w:r>
        <w:t>Imię matki</w:t>
      </w:r>
    </w:p>
    <w:p w14:paraId="649806E9" w14:textId="77777777" w:rsidR="009A7FB5" w:rsidRDefault="009A7FB5" w:rsidP="009A7FB5">
      <w:pPr>
        <w:pStyle w:val="Akapitzlist"/>
        <w:numPr>
          <w:ilvl w:val="0"/>
          <w:numId w:val="16"/>
        </w:numPr>
      </w:pPr>
      <w:r>
        <w:t>Data urodzenia</w:t>
      </w:r>
    </w:p>
    <w:p w14:paraId="374DF4BB" w14:textId="77777777" w:rsidR="009A7FB5" w:rsidRDefault="009A7FB5" w:rsidP="009A7FB5">
      <w:r>
        <w:t>Po wypełnieniu formularza należy się upewnić, że wszystkie dane zostały poprawnie wprowadzone i odpowiadają rzeczywistości – wprowadzone przez użytkownika dane stanowią podstawę do przeszukania Rejestru.</w:t>
      </w:r>
    </w:p>
    <w:p w14:paraId="44B28CD7" w14:textId="77777777" w:rsidR="009A7FB5" w:rsidRDefault="009A7FB5" w:rsidP="009A7FB5">
      <w:r>
        <w:t xml:space="preserve">Na ekranie formularza użytkownik ma możliwość powrotu do poprzedniego ekranu Aplikacji e-usług klikając przycisk </w:t>
      </w:r>
      <w:r>
        <w:rPr>
          <w:b/>
          <w:i/>
        </w:rPr>
        <w:t>Powrót</w:t>
      </w:r>
      <w:r w:rsidR="00196041">
        <w:rPr>
          <w:b/>
          <w:i/>
        </w:rPr>
        <w:t xml:space="preserve"> </w:t>
      </w:r>
      <w:r w:rsidR="00196041" w:rsidRPr="00196041">
        <w:rPr>
          <w:b/>
        </w:rPr>
        <w:t>(b</w:t>
      </w:r>
      <w:r w:rsidR="00E753C1">
        <w:rPr>
          <w:b/>
        </w:rPr>
        <w:t xml:space="preserve"> </w:t>
      </w:r>
      <w:r w:rsidR="00E753C1" w:rsidRPr="00E753C1">
        <w:rPr>
          <w:b/>
        </w:rPr>
        <w:t>- odnośnik do rysunku nr 14</w:t>
      </w:r>
      <w:r w:rsidR="00196041" w:rsidRPr="00196041">
        <w:rPr>
          <w:b/>
        </w:rPr>
        <w:t>)</w:t>
      </w:r>
      <w:r w:rsidR="008E5494">
        <w:t>.</w:t>
      </w:r>
    </w:p>
    <w:p w14:paraId="10D1E4F5" w14:textId="77777777" w:rsidR="009A7FB5" w:rsidRDefault="009A7FB5" w:rsidP="00B40FE8">
      <w:r>
        <w:t xml:space="preserve">Ponadto dostępny jest przycisk </w:t>
      </w:r>
      <w:r>
        <w:rPr>
          <w:b/>
          <w:i/>
        </w:rPr>
        <w:t>Wyczyść</w:t>
      </w:r>
      <w:r w:rsidR="00196041">
        <w:rPr>
          <w:b/>
          <w:i/>
        </w:rPr>
        <w:t xml:space="preserve"> </w:t>
      </w:r>
      <w:r w:rsidR="00196041" w:rsidRPr="00196041">
        <w:rPr>
          <w:b/>
        </w:rPr>
        <w:t>(c</w:t>
      </w:r>
      <w:r w:rsidR="00E753C1">
        <w:rPr>
          <w:b/>
        </w:rPr>
        <w:t xml:space="preserve"> </w:t>
      </w:r>
      <w:r w:rsidR="00E753C1" w:rsidRPr="00E753C1">
        <w:rPr>
          <w:b/>
        </w:rPr>
        <w:t>- odnośnik do rysunku nr 14</w:t>
      </w:r>
      <w:r w:rsidR="00196041" w:rsidRPr="00196041">
        <w:rPr>
          <w:b/>
        </w:rPr>
        <w:t>)</w:t>
      </w:r>
      <w:r>
        <w:t>, którego wybranie spowoduje wykasowanie z formularza wszystkich wprowadz</w:t>
      </w:r>
      <w:r w:rsidR="00B40FE8">
        <w:t>onych przez użytkownika danych.</w:t>
      </w:r>
    </w:p>
    <w:p w14:paraId="5F493E1A" w14:textId="0A931A18" w:rsidR="00B40FE8" w:rsidRPr="00B73660" w:rsidRDefault="00B40FE8" w:rsidP="00B40FE8">
      <w:pPr>
        <w:rPr>
          <w:i/>
        </w:rPr>
      </w:pPr>
      <w:r>
        <w:t xml:space="preserve">Następnie konieczne jest </w:t>
      </w:r>
      <w:r w:rsidR="00610AF0">
        <w:t>opatrzenie</w:t>
      </w:r>
      <w:r>
        <w:t xml:space="preserve"> zapytania</w:t>
      </w:r>
      <w:r w:rsidR="00350A51">
        <w:t xml:space="preserve"> podpisem</w:t>
      </w:r>
      <w:r>
        <w:t xml:space="preserve">, w tym celu użytkownik musi wybrać przycisk </w:t>
      </w:r>
      <w:r>
        <w:rPr>
          <w:b/>
          <w:i/>
        </w:rPr>
        <w:t>Następny krok – podpis</w:t>
      </w:r>
      <w:r w:rsidR="00B73660">
        <w:t xml:space="preserve"> </w:t>
      </w:r>
      <w:r w:rsidR="00B73660">
        <w:rPr>
          <w:b/>
        </w:rPr>
        <w:t>(</w:t>
      </w:r>
      <w:r w:rsidR="00B73660" w:rsidRPr="00E753C1">
        <w:rPr>
          <w:b/>
        </w:rPr>
        <w:t>d</w:t>
      </w:r>
      <w:r w:rsidR="00E753C1" w:rsidRPr="00E753C1">
        <w:rPr>
          <w:b/>
        </w:rPr>
        <w:t xml:space="preserve"> - odnośnik do rysunku nr 14</w:t>
      </w:r>
      <w:r w:rsidR="00B73660">
        <w:rPr>
          <w:b/>
        </w:rPr>
        <w:t>)</w:t>
      </w:r>
      <w:r w:rsidR="00B73660">
        <w:t>.</w:t>
      </w:r>
    </w:p>
    <w:p w14:paraId="17E06701" w14:textId="77777777" w:rsidR="00196041" w:rsidRDefault="00183845" w:rsidP="00196041">
      <w:r>
        <w:rPr>
          <w:noProof/>
          <w:lang w:eastAsia="pl-PL"/>
        </w:rPr>
        <w:lastRenderedPageBreak/>
        <w:drawing>
          <wp:inline distT="0" distB="0" distL="0" distR="0" wp14:anchorId="4214E9C0" wp14:editId="37584FE7">
            <wp:extent cx="5759450" cy="4549775"/>
            <wp:effectExtent l="0" t="0" r="0" b="3175"/>
            <wp:docPr id="48" name="Obraz 48" descr="Rysunek przedstawiający formularz zapytania i dostępne przyciski funkcyjne." title="Rysunek 14 Zapytanie: formular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54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C58FF" w14:textId="77777777" w:rsidR="00196041" w:rsidRDefault="00196041" w:rsidP="00196041">
      <w:pPr>
        <w:pStyle w:val="Legenda"/>
        <w:pBdr>
          <w:bottom w:val="single" w:sz="4" w:space="1" w:color="auto"/>
        </w:pBdr>
        <w:rPr>
          <w:i/>
          <w:color w:val="auto"/>
        </w:rPr>
      </w:pPr>
      <w:bookmarkStart w:id="26" w:name="_Toc24544987"/>
      <w:r w:rsidRPr="00363E4C">
        <w:rPr>
          <w:color w:val="auto"/>
        </w:rPr>
        <w:t xml:space="preserve">Rysunek </w:t>
      </w:r>
      <w:r w:rsidRPr="00363E4C">
        <w:rPr>
          <w:color w:val="auto"/>
        </w:rPr>
        <w:fldChar w:fldCharType="begin"/>
      </w:r>
      <w:r w:rsidRPr="00363E4C">
        <w:rPr>
          <w:color w:val="auto"/>
        </w:rPr>
        <w:instrText xml:space="preserve"> SEQ Rysunek \* ARABIC </w:instrText>
      </w:r>
      <w:r w:rsidRPr="00363E4C">
        <w:rPr>
          <w:color w:val="auto"/>
        </w:rPr>
        <w:fldChar w:fldCharType="separate"/>
      </w:r>
      <w:r w:rsidR="00B30E13">
        <w:rPr>
          <w:noProof/>
          <w:color w:val="auto"/>
        </w:rPr>
        <w:t>14</w:t>
      </w:r>
      <w:r w:rsidRPr="00363E4C">
        <w:rPr>
          <w:noProof/>
          <w:color w:val="auto"/>
        </w:rPr>
        <w:fldChar w:fldCharType="end"/>
      </w:r>
      <w:r w:rsidRPr="00363E4C">
        <w:rPr>
          <w:color w:val="auto"/>
        </w:rPr>
        <w:t xml:space="preserve"> </w:t>
      </w:r>
      <w:r>
        <w:rPr>
          <w:i/>
          <w:color w:val="auto"/>
        </w:rPr>
        <w:t>Zapytanie: formularz</w:t>
      </w:r>
      <w:bookmarkEnd w:id="26"/>
    </w:p>
    <w:p w14:paraId="1E4EFAFE" w14:textId="0C288F9C" w:rsidR="00BE0BCB" w:rsidRDefault="00BE0BCB" w:rsidP="0095671D">
      <w:pPr>
        <w:pStyle w:val="Nagwekpodpodtytuu"/>
        <w:ind w:left="0"/>
        <w:rPr>
          <w:b w:val="0"/>
          <w:sz w:val="24"/>
          <w:szCs w:val="22"/>
        </w:rPr>
      </w:pPr>
      <w:r>
        <w:rPr>
          <w:b w:val="0"/>
          <w:sz w:val="24"/>
          <w:szCs w:val="22"/>
        </w:rPr>
        <w:t xml:space="preserve">W celu </w:t>
      </w:r>
      <w:r w:rsidR="00610AF0">
        <w:rPr>
          <w:b w:val="0"/>
          <w:sz w:val="24"/>
          <w:szCs w:val="22"/>
        </w:rPr>
        <w:t>opatrzenia</w:t>
      </w:r>
      <w:r>
        <w:rPr>
          <w:b w:val="0"/>
          <w:sz w:val="24"/>
          <w:szCs w:val="22"/>
        </w:rPr>
        <w:t xml:space="preserve"> zapytania użytkownik wybiera jedną z </w:t>
      </w:r>
      <w:r w:rsidR="002E2A99">
        <w:rPr>
          <w:b w:val="0"/>
          <w:sz w:val="24"/>
          <w:szCs w:val="22"/>
        </w:rPr>
        <w:t>trzech</w:t>
      </w:r>
      <w:r>
        <w:rPr>
          <w:b w:val="0"/>
          <w:sz w:val="24"/>
          <w:szCs w:val="22"/>
        </w:rPr>
        <w:t xml:space="preserve"> dostępnych metod złożenia podpisu:</w:t>
      </w:r>
    </w:p>
    <w:p w14:paraId="56FF9945" w14:textId="5EDB9A7A" w:rsidR="00BE0BCB" w:rsidRPr="00BE0BCB" w:rsidRDefault="002E2A99" w:rsidP="00BE0BCB">
      <w:pPr>
        <w:pStyle w:val="Akapitzlist"/>
        <w:numPr>
          <w:ilvl w:val="0"/>
          <w:numId w:val="16"/>
        </w:numPr>
      </w:pPr>
      <w:r>
        <w:t>Profil Zaufany</w:t>
      </w:r>
    </w:p>
    <w:p w14:paraId="26A7D258" w14:textId="44D84E11" w:rsidR="00BE0BCB" w:rsidRDefault="002E2A99" w:rsidP="00BE0BCB">
      <w:pPr>
        <w:pStyle w:val="Akapitzlist"/>
        <w:numPr>
          <w:ilvl w:val="0"/>
          <w:numId w:val="16"/>
        </w:numPr>
      </w:pPr>
      <w:r>
        <w:t>Podpis kwalifikowany</w:t>
      </w:r>
    </w:p>
    <w:p w14:paraId="2BF033B2" w14:textId="2F178879" w:rsidR="00350A51" w:rsidRDefault="00350A51" w:rsidP="00BE0BCB">
      <w:pPr>
        <w:pStyle w:val="Akapitzlist"/>
        <w:numPr>
          <w:ilvl w:val="0"/>
          <w:numId w:val="16"/>
        </w:numPr>
      </w:pPr>
      <w:r>
        <w:t>E-dow</w:t>
      </w:r>
      <w:r w:rsidR="002E2A99">
        <w:t>ó</w:t>
      </w:r>
      <w:r>
        <w:t>d</w:t>
      </w:r>
    </w:p>
    <w:p w14:paraId="0F3D517D" w14:textId="77777777" w:rsidR="00BE0BCB" w:rsidRDefault="00BE0BCB" w:rsidP="00BE0BCB"/>
    <w:p w14:paraId="5388983A" w14:textId="77777777" w:rsidR="009C6C79" w:rsidRDefault="009C6C79" w:rsidP="00160128">
      <w:pPr>
        <w:rPr>
          <w:noProof/>
        </w:rPr>
      </w:pPr>
    </w:p>
    <w:p w14:paraId="3E6BE1E1" w14:textId="2976F458" w:rsidR="00160128" w:rsidRDefault="00350A51" w:rsidP="00160128">
      <w:r>
        <w:rPr>
          <w:noProof/>
        </w:rPr>
        <w:lastRenderedPageBreak/>
        <w:drawing>
          <wp:inline distT="0" distB="0" distL="0" distR="0" wp14:anchorId="6C512B8B" wp14:editId="49764F5B">
            <wp:extent cx="5667375" cy="2886075"/>
            <wp:effectExtent l="0" t="0" r="9525" b="9525"/>
            <wp:docPr id="7" name="Obraz 7" descr="Rysunek 15 Zapytanie podpis&#10;&#10;Rysunek przedstawiający okno główne Usługi Centralnego Podpisu Elektronicznego z wyborem metody podpis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Rysunek 15 Zapytanie podpis&#10;&#10;Rysunek przedstawiający okno główne Usługi Centralnego Podpisu Elektronicznego z wyborem metody podpisu."/>
                    <pic:cNvPicPr/>
                  </pic:nvPicPr>
                  <pic:blipFill rotWithShape="1">
                    <a:blip r:embed="rId26"/>
                    <a:srcRect t="11289" r="1433" b="5214"/>
                    <a:stretch/>
                  </pic:blipFill>
                  <pic:spPr bwMode="auto">
                    <a:xfrm>
                      <a:off x="0" y="0"/>
                      <a:ext cx="5667375" cy="2886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C55ACA" w14:textId="77777777" w:rsidR="00160128" w:rsidRDefault="00160128" w:rsidP="00160128">
      <w:pPr>
        <w:pStyle w:val="Legenda"/>
        <w:pBdr>
          <w:bottom w:val="single" w:sz="4" w:space="1" w:color="auto"/>
        </w:pBdr>
        <w:rPr>
          <w:i/>
          <w:color w:val="auto"/>
        </w:rPr>
      </w:pPr>
      <w:bookmarkStart w:id="27" w:name="_Toc24544988"/>
      <w:r w:rsidRPr="00363E4C">
        <w:rPr>
          <w:color w:val="auto"/>
        </w:rPr>
        <w:t xml:space="preserve">Rysunek </w:t>
      </w:r>
      <w:r w:rsidRPr="00363E4C">
        <w:rPr>
          <w:color w:val="auto"/>
        </w:rPr>
        <w:fldChar w:fldCharType="begin"/>
      </w:r>
      <w:r w:rsidRPr="00363E4C">
        <w:rPr>
          <w:color w:val="auto"/>
        </w:rPr>
        <w:instrText xml:space="preserve"> SEQ Rysunek \* ARABIC </w:instrText>
      </w:r>
      <w:r w:rsidRPr="00363E4C">
        <w:rPr>
          <w:color w:val="auto"/>
        </w:rPr>
        <w:fldChar w:fldCharType="separate"/>
      </w:r>
      <w:r w:rsidR="00B30E13">
        <w:rPr>
          <w:noProof/>
          <w:color w:val="auto"/>
        </w:rPr>
        <w:t>15</w:t>
      </w:r>
      <w:r w:rsidRPr="00363E4C">
        <w:rPr>
          <w:noProof/>
          <w:color w:val="auto"/>
        </w:rPr>
        <w:fldChar w:fldCharType="end"/>
      </w:r>
      <w:r w:rsidRPr="00363E4C">
        <w:rPr>
          <w:color w:val="auto"/>
        </w:rPr>
        <w:t xml:space="preserve"> </w:t>
      </w:r>
      <w:r>
        <w:rPr>
          <w:i/>
          <w:color w:val="auto"/>
        </w:rPr>
        <w:t>Zapytanie: podpis</w:t>
      </w:r>
      <w:bookmarkEnd w:id="27"/>
    </w:p>
    <w:p w14:paraId="6D38E05B" w14:textId="77777777" w:rsidR="00160128" w:rsidRDefault="00160128" w:rsidP="00BE0BCB"/>
    <w:p w14:paraId="3A03EF41" w14:textId="324B8162" w:rsidR="00713E75" w:rsidRPr="006F7522" w:rsidRDefault="00C34BA5" w:rsidP="00BE0BCB">
      <w:pPr>
        <w:rPr>
          <w:u w:val="single"/>
        </w:rPr>
      </w:pPr>
      <w:bookmarkStart w:id="28" w:name="_Hlk108419740"/>
      <w:r w:rsidRPr="006F7522">
        <w:rPr>
          <w:u w:val="single"/>
        </w:rPr>
        <w:t>Jeśli wybrano podpis</w:t>
      </w:r>
      <w:r w:rsidR="00160128" w:rsidRPr="006F7522">
        <w:rPr>
          <w:u w:val="single"/>
        </w:rPr>
        <w:t xml:space="preserve"> przy pomocy podpisu </w:t>
      </w:r>
      <w:r w:rsidR="002E2A99">
        <w:rPr>
          <w:u w:val="single"/>
        </w:rPr>
        <w:t>kwalifikowanego</w:t>
      </w:r>
      <w:r w:rsidR="00A85E6D">
        <w:rPr>
          <w:u w:val="single"/>
        </w:rPr>
        <w:t xml:space="preserve"> lub e-dowodu</w:t>
      </w:r>
      <w:r w:rsidR="00713E75" w:rsidRPr="006F7522">
        <w:rPr>
          <w:u w:val="single"/>
        </w:rPr>
        <w:t>:</w:t>
      </w:r>
      <w:r w:rsidR="00160128" w:rsidRPr="006F7522">
        <w:rPr>
          <w:u w:val="single"/>
        </w:rPr>
        <w:t xml:space="preserve"> </w:t>
      </w:r>
    </w:p>
    <w:bookmarkEnd w:id="28"/>
    <w:p w14:paraId="43FE758B" w14:textId="4C8D2EBB" w:rsidR="0064798D" w:rsidRPr="005C5FD6" w:rsidRDefault="0064798D" w:rsidP="00E528B1">
      <w:pPr>
        <w:spacing w:after="120"/>
      </w:pPr>
      <w:r w:rsidRPr="005C5FD6">
        <w:t xml:space="preserve">Podpisanie zapytania przy pomocy kwalifikowanego podpisu elektronicznego </w:t>
      </w:r>
      <w:r w:rsidR="00FD526B">
        <w:t xml:space="preserve">lub e-dowodu </w:t>
      </w:r>
      <w:r w:rsidRPr="005C5FD6">
        <w:t>wymaga uprzednio:</w:t>
      </w:r>
    </w:p>
    <w:p w14:paraId="13F022AD" w14:textId="77777777" w:rsidR="00E6404A" w:rsidRPr="005C5FD6" w:rsidRDefault="0064798D" w:rsidP="00E528B1">
      <w:pPr>
        <w:spacing w:after="120"/>
      </w:pPr>
      <w:r w:rsidRPr="005C5FD6">
        <w:t>-</w:t>
      </w:r>
      <w:r w:rsidR="00E6404A" w:rsidRPr="005C5FD6">
        <w:t xml:space="preserve"> posiadania aktualnego oprogramowania JAVA (dostępne na stronie internetowej https://java.com);</w:t>
      </w:r>
    </w:p>
    <w:p w14:paraId="7E6EFDC4" w14:textId="77777777" w:rsidR="0064798D" w:rsidRPr="005C5FD6" w:rsidRDefault="00E6404A" w:rsidP="00E528B1">
      <w:pPr>
        <w:spacing w:after="120"/>
        <w:rPr>
          <w:color w:val="FF0000"/>
        </w:rPr>
      </w:pPr>
      <w:r w:rsidRPr="005C5FD6">
        <w:t>-</w:t>
      </w:r>
      <w:r w:rsidR="0064798D" w:rsidRPr="005C5FD6">
        <w:t xml:space="preserve"> </w:t>
      </w:r>
      <w:r w:rsidR="004D3B91" w:rsidRPr="005C5FD6">
        <w:t xml:space="preserve">instalacji dedykowanego rozszerzenia SZAFIR SDK WEBMODULE – tylko w przypadku przeglądarek </w:t>
      </w:r>
      <w:proofErr w:type="spellStart"/>
      <w:r w:rsidR="004D3B91" w:rsidRPr="005C5FD6">
        <w:t>Firefox</w:t>
      </w:r>
      <w:proofErr w:type="spellEnd"/>
      <w:r w:rsidR="004D3B91" w:rsidRPr="005C5FD6">
        <w:t xml:space="preserve">, Chrome, Opera, </w:t>
      </w:r>
      <w:r w:rsidR="004D3B91" w:rsidRPr="00727AB6">
        <w:t>Safari</w:t>
      </w:r>
      <w:r w:rsidR="00275D64" w:rsidRPr="00727AB6">
        <w:t>;</w:t>
      </w:r>
    </w:p>
    <w:p w14:paraId="030A4DE1" w14:textId="77777777" w:rsidR="00F50E7E" w:rsidRPr="000606F4" w:rsidRDefault="009E4B10" w:rsidP="009E4B10">
      <w:pPr>
        <w:jc w:val="center"/>
        <w:rPr>
          <w:i/>
        </w:rPr>
      </w:pPr>
      <w:r>
        <w:rPr>
          <w:i/>
          <w:noProof/>
          <w:lang w:eastAsia="pl-PL"/>
        </w:rPr>
        <w:drawing>
          <wp:inline distT="0" distB="0" distL="0" distR="0" wp14:anchorId="6EF4D92A" wp14:editId="423C17B2">
            <wp:extent cx="4579200" cy="2872800"/>
            <wp:effectExtent l="0" t="0" r="0" b="3810"/>
            <wp:docPr id="24" name="Obraz 24" descr="Rysunek przedstawiający sposób instalacji rozszerzenia SZAFIR SDK WEB MODULE. " title="Rysunek 16 Instalacja rozszerzenia SZAFIR SDK WEB MOD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talacja podpis SDK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9200" cy="28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A6603" w14:textId="77777777" w:rsidR="009E4B10" w:rsidRDefault="009E4B10" w:rsidP="009E4B10">
      <w:pPr>
        <w:pStyle w:val="Legenda"/>
        <w:pBdr>
          <w:bottom w:val="single" w:sz="4" w:space="1" w:color="auto"/>
        </w:pBdr>
        <w:rPr>
          <w:i/>
          <w:color w:val="auto"/>
        </w:rPr>
      </w:pPr>
      <w:bookmarkStart w:id="29" w:name="_Toc24544989"/>
      <w:r w:rsidRPr="00363E4C">
        <w:rPr>
          <w:color w:val="auto"/>
        </w:rPr>
        <w:t xml:space="preserve">Rysunek </w:t>
      </w:r>
      <w:r w:rsidRPr="00363E4C">
        <w:rPr>
          <w:color w:val="auto"/>
        </w:rPr>
        <w:fldChar w:fldCharType="begin"/>
      </w:r>
      <w:r w:rsidRPr="00363E4C">
        <w:rPr>
          <w:color w:val="auto"/>
        </w:rPr>
        <w:instrText xml:space="preserve"> SEQ Rysunek \* ARABIC </w:instrText>
      </w:r>
      <w:r w:rsidRPr="00363E4C">
        <w:rPr>
          <w:color w:val="auto"/>
        </w:rPr>
        <w:fldChar w:fldCharType="separate"/>
      </w:r>
      <w:r>
        <w:rPr>
          <w:noProof/>
          <w:color w:val="auto"/>
        </w:rPr>
        <w:t>16</w:t>
      </w:r>
      <w:r w:rsidRPr="00363E4C">
        <w:rPr>
          <w:noProof/>
          <w:color w:val="auto"/>
        </w:rPr>
        <w:fldChar w:fldCharType="end"/>
      </w:r>
      <w:r w:rsidRPr="00363E4C">
        <w:rPr>
          <w:color w:val="auto"/>
        </w:rPr>
        <w:t xml:space="preserve"> </w:t>
      </w:r>
      <w:r>
        <w:rPr>
          <w:i/>
          <w:color w:val="auto"/>
        </w:rPr>
        <w:t>Instalacja rozszerzenia SZAFIR SDK WEB MODULE</w:t>
      </w:r>
      <w:bookmarkEnd w:id="29"/>
    </w:p>
    <w:p w14:paraId="5008608D" w14:textId="77777777" w:rsidR="00C51948" w:rsidRPr="005C5FD6" w:rsidRDefault="005C5FD6" w:rsidP="00C51948">
      <w:r w:rsidRPr="005C5FD6">
        <w:lastRenderedPageBreak/>
        <w:t>-</w:t>
      </w:r>
      <w:r w:rsidR="00C51948" w:rsidRPr="005C5FD6">
        <w:t xml:space="preserve"> instalacji oprogramowania SZAFIR HOST;</w:t>
      </w:r>
    </w:p>
    <w:p w14:paraId="6C6CDB6F" w14:textId="77777777" w:rsidR="00C51948" w:rsidRPr="000606F4" w:rsidRDefault="00C51948" w:rsidP="00B550B4">
      <w:pPr>
        <w:jc w:val="center"/>
        <w:rPr>
          <w:i/>
        </w:rPr>
      </w:pPr>
      <w:r>
        <w:rPr>
          <w:i/>
          <w:noProof/>
          <w:lang w:eastAsia="pl-PL"/>
        </w:rPr>
        <w:drawing>
          <wp:inline distT="0" distB="0" distL="0" distR="0" wp14:anchorId="1665CFD3" wp14:editId="5AE2820E">
            <wp:extent cx="4611600" cy="3081600"/>
            <wp:effectExtent l="0" t="0" r="0" b="5080"/>
            <wp:docPr id="26" name="Obraz 26" descr="Rysunek przedstawiający komunikat o konieczności pobrania aplikacji Szafir Host." title="Rysunek 17 Instalacja SZAFIR H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talacja podpis HOST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1600" cy="30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B25D7" w14:textId="77777777" w:rsidR="00C51948" w:rsidRDefault="00C51948" w:rsidP="00C51948">
      <w:pPr>
        <w:pStyle w:val="Legenda"/>
        <w:pBdr>
          <w:bottom w:val="single" w:sz="4" w:space="1" w:color="auto"/>
        </w:pBdr>
        <w:rPr>
          <w:i/>
          <w:color w:val="auto"/>
        </w:rPr>
      </w:pPr>
      <w:bookmarkStart w:id="30" w:name="_Toc24544990"/>
      <w:r w:rsidRPr="00363E4C">
        <w:rPr>
          <w:color w:val="auto"/>
        </w:rPr>
        <w:t xml:space="preserve">Rysunek </w:t>
      </w:r>
      <w:r w:rsidRPr="00363E4C">
        <w:rPr>
          <w:color w:val="auto"/>
        </w:rPr>
        <w:fldChar w:fldCharType="begin"/>
      </w:r>
      <w:r w:rsidRPr="00363E4C">
        <w:rPr>
          <w:color w:val="auto"/>
        </w:rPr>
        <w:instrText xml:space="preserve"> SEQ Rysunek \* ARABIC </w:instrText>
      </w:r>
      <w:r w:rsidRPr="00363E4C">
        <w:rPr>
          <w:color w:val="auto"/>
        </w:rPr>
        <w:fldChar w:fldCharType="separate"/>
      </w:r>
      <w:r w:rsidR="00727AB6">
        <w:rPr>
          <w:noProof/>
          <w:color w:val="auto"/>
        </w:rPr>
        <w:t>17</w:t>
      </w:r>
      <w:r w:rsidRPr="00363E4C">
        <w:rPr>
          <w:noProof/>
          <w:color w:val="auto"/>
        </w:rPr>
        <w:fldChar w:fldCharType="end"/>
      </w:r>
      <w:r w:rsidRPr="00363E4C">
        <w:rPr>
          <w:color w:val="auto"/>
        </w:rPr>
        <w:t xml:space="preserve"> </w:t>
      </w:r>
      <w:r>
        <w:rPr>
          <w:i/>
          <w:color w:val="auto"/>
        </w:rPr>
        <w:t>Instalacja SZAFIR HOST</w:t>
      </w:r>
      <w:bookmarkEnd w:id="30"/>
    </w:p>
    <w:p w14:paraId="3D576DF7" w14:textId="7E7B6B58" w:rsidR="00C51948" w:rsidRDefault="00C51948" w:rsidP="00C51948">
      <w:r w:rsidRPr="005C5FD6">
        <w:t>Program instalacyjny dla oprogramowania SZAFIR HOST a następnie SZAFIR SDK WEB MODULE jest automatycznie włączany przy pierwszej próbie złożenia podpisu (po kliknięciu polecenia</w:t>
      </w:r>
      <w:r w:rsidR="00A85E6D">
        <w:t xml:space="preserve"> </w:t>
      </w:r>
      <w:r w:rsidR="00A85E6D">
        <w:rPr>
          <w:b/>
          <w:i/>
        </w:rPr>
        <w:t>P</w:t>
      </w:r>
      <w:r w:rsidRPr="00B76103">
        <w:rPr>
          <w:b/>
          <w:i/>
        </w:rPr>
        <w:t>odpis</w:t>
      </w:r>
      <w:r w:rsidR="00A85E6D">
        <w:rPr>
          <w:b/>
          <w:i/>
        </w:rPr>
        <w:t xml:space="preserve"> kwalifikowany lub E-dowód</w:t>
      </w:r>
      <w:r w:rsidRPr="005C5FD6">
        <w:t>).</w:t>
      </w:r>
    </w:p>
    <w:p w14:paraId="666FAEB1" w14:textId="01429AA0" w:rsidR="00930C77" w:rsidRPr="00930C77" w:rsidRDefault="00930C77" w:rsidP="00C51948">
      <w:pPr>
        <w:rPr>
          <w:u w:val="single"/>
        </w:rPr>
      </w:pPr>
      <w:r w:rsidRPr="00930C77">
        <w:rPr>
          <w:u w:val="single"/>
        </w:rPr>
        <w:t>Jeśli wybrano podpis przy pomocy E-dowodu:</w:t>
      </w:r>
    </w:p>
    <w:p w14:paraId="6B7301A4" w14:textId="29F31ED0" w:rsidR="00930C77" w:rsidRPr="005C5FD6" w:rsidRDefault="00D46267" w:rsidP="00C51948">
      <w:r>
        <w:t>Dodatkowo p</w:t>
      </w:r>
      <w:r w:rsidR="00D66226">
        <w:t xml:space="preserve">odpisanie zapytania przy pomocy </w:t>
      </w:r>
      <w:r w:rsidR="00FD526B">
        <w:t>e-dowodu wymaga</w:t>
      </w:r>
      <w:r w:rsidR="00D66226">
        <w:t xml:space="preserve"> uprzednio </w:t>
      </w:r>
      <w:r w:rsidR="00930C77" w:rsidRPr="00930C77">
        <w:t>zainstalowa</w:t>
      </w:r>
      <w:r w:rsidR="00D66226">
        <w:t xml:space="preserve">nia </w:t>
      </w:r>
      <w:r w:rsidR="00930C77" w:rsidRPr="00930C77">
        <w:t xml:space="preserve"> oprogramowani</w:t>
      </w:r>
      <w:r w:rsidR="00D66226">
        <w:t>a</w:t>
      </w:r>
      <w:r w:rsidR="00930C77" w:rsidRPr="00930C77">
        <w:t xml:space="preserve"> do obsługi e-dowodu</w:t>
      </w:r>
      <w:r w:rsidR="00D66226">
        <w:t xml:space="preserve">. Wymagane oprogramowanie dostępne jest do pobrania na stronie </w:t>
      </w:r>
      <w:hyperlink r:id="rId29" w:history="1">
        <w:r w:rsidR="00C70635" w:rsidRPr="001C4411">
          <w:rPr>
            <w:rStyle w:val="Hipercze"/>
            <w:noProof w:val="0"/>
            <w:szCs w:val="22"/>
          </w:rPr>
          <w:t>https://www.gov.pl/web/e-dowod</w:t>
        </w:r>
      </w:hyperlink>
      <w:r w:rsidR="00D66226">
        <w:t>.</w:t>
      </w:r>
      <w:r w:rsidR="00C70635">
        <w:t xml:space="preserve"> Na stronie znaleźć można informacje jak uzyskać dowód osobisty z warstwą elektroniczną oraz jak korzystać z e-dowo</w:t>
      </w:r>
      <w:r w:rsidR="00A74ABF">
        <w:t>du</w:t>
      </w:r>
      <w:r w:rsidR="00C70635">
        <w:t>.</w:t>
      </w:r>
    </w:p>
    <w:p w14:paraId="5E2273CC" w14:textId="230C271A" w:rsidR="00160128" w:rsidRPr="0077374C" w:rsidRDefault="00713E75" w:rsidP="00BE0BCB">
      <w:r>
        <w:t xml:space="preserve">Po </w:t>
      </w:r>
      <w:r w:rsidR="0077374C">
        <w:t xml:space="preserve">zainstalowaniu koniecznego oprogramowania, możliwe jest złożenie podpisu. Po wybraniu </w:t>
      </w:r>
      <w:r w:rsidR="007679D7">
        <w:t xml:space="preserve">podpisu </w:t>
      </w:r>
      <w:r w:rsidR="0077374C">
        <w:t>kwalifikowanego</w:t>
      </w:r>
      <w:r w:rsidR="007679D7">
        <w:t xml:space="preserve"> lub </w:t>
      </w:r>
      <w:r w:rsidR="00C70635">
        <w:t>e</w:t>
      </w:r>
      <w:r w:rsidR="007679D7">
        <w:t>-dowodu</w:t>
      </w:r>
      <w:r w:rsidR="0077374C">
        <w:t>, wyświetli się aplet podpisu elektronicznego. Należy</w:t>
      </w:r>
      <w:r w:rsidR="00914E64">
        <w:t xml:space="preserve"> zapoznać się z treścią podpisywanego zapytania (w oknie </w:t>
      </w:r>
      <w:r w:rsidR="00914E64" w:rsidRPr="00547A65">
        <w:rPr>
          <w:b/>
          <w:i/>
        </w:rPr>
        <w:t xml:space="preserve">Treść dokumentu </w:t>
      </w:r>
      <w:r w:rsidR="00914E64">
        <w:t>– czy zgadza się z kryteriami wprowadzonymi w formularzu wyszukiwania, następnie</w:t>
      </w:r>
      <w:r w:rsidR="0077374C">
        <w:t xml:space="preserve"> wybrać odpowiedni certyfikat podpisu i kliknąć </w:t>
      </w:r>
      <w:r w:rsidR="0077374C" w:rsidRPr="0077374C">
        <w:rPr>
          <w:b/>
          <w:i/>
        </w:rPr>
        <w:t>P</w:t>
      </w:r>
      <w:r w:rsidR="0077374C">
        <w:rPr>
          <w:b/>
          <w:i/>
        </w:rPr>
        <w:t xml:space="preserve">odpisz. </w:t>
      </w:r>
    </w:p>
    <w:p w14:paraId="6AC1357E" w14:textId="77777777" w:rsidR="00160128" w:rsidRDefault="0081601F" w:rsidP="0081601F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 wp14:anchorId="3EA439F6" wp14:editId="3D507B44">
            <wp:extent cx="5623198" cy="3668336"/>
            <wp:effectExtent l="0" t="0" r="0" b="8890"/>
            <wp:docPr id="27" name="Obraz 27" descr="Rysunek przedstawiający widok apletu do podpisywania. " title="Rysunek 18 Zapytanie: kwalifikowany podpis elektronicz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dpisywanie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3198" cy="366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E218E" w14:textId="77777777" w:rsidR="00160128" w:rsidRDefault="00160128" w:rsidP="00160128">
      <w:pPr>
        <w:pStyle w:val="Legenda"/>
        <w:pBdr>
          <w:bottom w:val="single" w:sz="4" w:space="1" w:color="auto"/>
        </w:pBdr>
        <w:rPr>
          <w:i/>
          <w:color w:val="auto"/>
        </w:rPr>
      </w:pPr>
      <w:bookmarkStart w:id="31" w:name="_Toc24544991"/>
      <w:r w:rsidRPr="00363E4C">
        <w:rPr>
          <w:color w:val="auto"/>
        </w:rPr>
        <w:t xml:space="preserve">Rysunek </w:t>
      </w:r>
      <w:r w:rsidRPr="00363E4C">
        <w:rPr>
          <w:color w:val="auto"/>
        </w:rPr>
        <w:fldChar w:fldCharType="begin"/>
      </w:r>
      <w:r w:rsidRPr="00363E4C">
        <w:rPr>
          <w:color w:val="auto"/>
        </w:rPr>
        <w:instrText xml:space="preserve"> SEQ Rysunek \* ARABIC </w:instrText>
      </w:r>
      <w:r w:rsidRPr="00363E4C">
        <w:rPr>
          <w:color w:val="auto"/>
        </w:rPr>
        <w:fldChar w:fldCharType="separate"/>
      </w:r>
      <w:r w:rsidR="00727AB6">
        <w:rPr>
          <w:noProof/>
          <w:color w:val="auto"/>
        </w:rPr>
        <w:t>18</w:t>
      </w:r>
      <w:r w:rsidRPr="00363E4C">
        <w:rPr>
          <w:noProof/>
          <w:color w:val="auto"/>
        </w:rPr>
        <w:fldChar w:fldCharType="end"/>
      </w:r>
      <w:r w:rsidRPr="00363E4C">
        <w:rPr>
          <w:color w:val="auto"/>
        </w:rPr>
        <w:t xml:space="preserve"> </w:t>
      </w:r>
      <w:r>
        <w:rPr>
          <w:i/>
          <w:color w:val="auto"/>
        </w:rPr>
        <w:t>Zapytanie: kwalifikowany podpis elektroniczny</w:t>
      </w:r>
      <w:r w:rsidR="0081601F">
        <w:rPr>
          <w:i/>
          <w:color w:val="auto"/>
        </w:rPr>
        <w:t xml:space="preserve"> – widok apletu do podpisywania</w:t>
      </w:r>
      <w:bookmarkEnd w:id="31"/>
    </w:p>
    <w:p w14:paraId="31CA04F3" w14:textId="77777777" w:rsidR="00D77FE5" w:rsidRDefault="00D77FE5" w:rsidP="00BE0BCB"/>
    <w:p w14:paraId="2E2CB93E" w14:textId="41D96045" w:rsidR="009879A6" w:rsidRDefault="00D77FE5" w:rsidP="00BE0BCB">
      <w:r>
        <w:t>Następnie należy autoryzować operację poprzez wprowadzenie n</w:t>
      </w:r>
      <w:r w:rsidR="00EC601E">
        <w:t xml:space="preserve">umeru PIN dla własnego podpisu </w:t>
      </w:r>
      <w:r w:rsidR="003B5961">
        <w:t xml:space="preserve">i </w:t>
      </w:r>
      <w:r w:rsidR="00EC601E">
        <w:t xml:space="preserve">wybranie przycisku </w:t>
      </w:r>
      <w:r w:rsidR="00EC601E">
        <w:rPr>
          <w:b/>
          <w:i/>
        </w:rPr>
        <w:t>Akceptuj</w:t>
      </w:r>
      <w:r w:rsidR="00EC601E">
        <w:t>.</w:t>
      </w:r>
    </w:p>
    <w:p w14:paraId="04CB46A2" w14:textId="77777777" w:rsidR="001E77A8" w:rsidRPr="001E77A8" w:rsidRDefault="001E77A8" w:rsidP="001E77A8">
      <w:pPr>
        <w:jc w:val="center"/>
      </w:pPr>
    </w:p>
    <w:p w14:paraId="056176CB" w14:textId="77777777" w:rsidR="00D77FE5" w:rsidRDefault="00C0780A" w:rsidP="00BE0BCB">
      <w:r>
        <w:rPr>
          <w:noProof/>
          <w:lang w:eastAsia="pl-PL"/>
        </w:rPr>
        <w:lastRenderedPageBreak/>
        <w:drawing>
          <wp:inline distT="0" distB="0" distL="0" distR="0" wp14:anchorId="5395C4EE" wp14:editId="33B0C783">
            <wp:extent cx="5499731" cy="3707999"/>
            <wp:effectExtent l="0" t="0" r="6350" b="6985"/>
            <wp:docPr id="28" name="Obraz 28" descr="Rysunek przedstawiający okno z polem na na wpisanie PINu." title="Rysunek 19 Zapytanie: kwalifikowany podpis elektroniczny - wpisywanie PI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dpis 3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731" cy="3707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6F73B" w14:textId="77777777" w:rsidR="00C0780A" w:rsidRDefault="00C0780A" w:rsidP="00C0780A">
      <w:pPr>
        <w:pStyle w:val="Legenda"/>
        <w:pBdr>
          <w:bottom w:val="single" w:sz="4" w:space="1" w:color="auto"/>
        </w:pBdr>
        <w:rPr>
          <w:i/>
          <w:color w:val="auto"/>
        </w:rPr>
      </w:pPr>
      <w:bookmarkStart w:id="32" w:name="_Toc24544992"/>
      <w:r w:rsidRPr="00363E4C">
        <w:rPr>
          <w:color w:val="auto"/>
        </w:rPr>
        <w:t xml:space="preserve">Rysunek </w:t>
      </w:r>
      <w:r w:rsidRPr="00363E4C">
        <w:rPr>
          <w:color w:val="auto"/>
        </w:rPr>
        <w:fldChar w:fldCharType="begin"/>
      </w:r>
      <w:r w:rsidRPr="00363E4C">
        <w:rPr>
          <w:color w:val="auto"/>
        </w:rPr>
        <w:instrText xml:space="preserve"> SEQ Rysunek \* ARABIC </w:instrText>
      </w:r>
      <w:r w:rsidRPr="00363E4C">
        <w:rPr>
          <w:color w:val="auto"/>
        </w:rPr>
        <w:fldChar w:fldCharType="separate"/>
      </w:r>
      <w:r w:rsidR="00727AB6">
        <w:rPr>
          <w:noProof/>
          <w:color w:val="auto"/>
        </w:rPr>
        <w:t>19</w:t>
      </w:r>
      <w:r w:rsidRPr="00363E4C">
        <w:rPr>
          <w:noProof/>
          <w:color w:val="auto"/>
        </w:rPr>
        <w:fldChar w:fldCharType="end"/>
      </w:r>
      <w:r w:rsidRPr="00363E4C">
        <w:rPr>
          <w:color w:val="auto"/>
        </w:rPr>
        <w:t xml:space="preserve"> </w:t>
      </w:r>
      <w:r>
        <w:rPr>
          <w:i/>
          <w:color w:val="auto"/>
        </w:rPr>
        <w:t xml:space="preserve">Zapytanie: kwalifikowany podpis elektroniczny – wpisywanie </w:t>
      </w:r>
      <w:proofErr w:type="spellStart"/>
      <w:r>
        <w:rPr>
          <w:i/>
          <w:color w:val="auto"/>
        </w:rPr>
        <w:t>PINu</w:t>
      </w:r>
      <w:bookmarkEnd w:id="32"/>
      <w:proofErr w:type="spellEnd"/>
    </w:p>
    <w:p w14:paraId="17174FBA" w14:textId="77777777" w:rsidR="00C0780A" w:rsidRDefault="00C0780A" w:rsidP="00BE0BCB"/>
    <w:p w14:paraId="745A5C5F" w14:textId="77777777" w:rsidR="00C0780A" w:rsidRDefault="001E77A8" w:rsidP="00BE0BCB">
      <w:r>
        <w:t xml:space="preserve">Po weryfikacji numeru PIN następuje złożenie podpisu pod zapytaniem. Po zakończeniu operacji należy kliknąć przycisk </w:t>
      </w:r>
      <w:r>
        <w:rPr>
          <w:b/>
          <w:i/>
        </w:rPr>
        <w:t>Zakończ.</w:t>
      </w:r>
    </w:p>
    <w:p w14:paraId="4996A57E" w14:textId="77777777" w:rsidR="001E77A8" w:rsidRDefault="001E77A8" w:rsidP="001E77A8">
      <w:pPr>
        <w:jc w:val="center"/>
      </w:pPr>
      <w:r>
        <w:rPr>
          <w:noProof/>
          <w:lang w:eastAsia="pl-PL"/>
        </w:rPr>
        <w:drawing>
          <wp:inline distT="0" distB="0" distL="0" distR="0" wp14:anchorId="1FE2B965" wp14:editId="57EF1222">
            <wp:extent cx="5626800" cy="3732550"/>
            <wp:effectExtent l="0" t="0" r="0" b="1270"/>
            <wp:docPr id="30" name="Obraz 30" descr="Rysunek przedstawiający ekran po złożeniu podpisu elektronicznego." title="Rysunek 20 Zapytanie: kwalifikowany podpis elektroniczny - po złożeniu podpi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dpis4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800" cy="373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7ABB7" w14:textId="77777777" w:rsidR="005A642C" w:rsidRDefault="005A642C" w:rsidP="005A642C">
      <w:pPr>
        <w:pStyle w:val="Legenda"/>
        <w:pBdr>
          <w:bottom w:val="single" w:sz="4" w:space="1" w:color="auto"/>
        </w:pBdr>
        <w:rPr>
          <w:i/>
          <w:color w:val="auto"/>
        </w:rPr>
      </w:pPr>
      <w:bookmarkStart w:id="33" w:name="_Toc24544993"/>
      <w:r w:rsidRPr="00363E4C">
        <w:rPr>
          <w:color w:val="auto"/>
        </w:rPr>
        <w:lastRenderedPageBreak/>
        <w:t xml:space="preserve">Rysunek </w:t>
      </w:r>
      <w:r w:rsidRPr="00363E4C">
        <w:rPr>
          <w:color w:val="auto"/>
        </w:rPr>
        <w:fldChar w:fldCharType="begin"/>
      </w:r>
      <w:r w:rsidRPr="00363E4C">
        <w:rPr>
          <w:color w:val="auto"/>
        </w:rPr>
        <w:instrText xml:space="preserve"> SEQ Rysunek \* ARABIC </w:instrText>
      </w:r>
      <w:r w:rsidRPr="00363E4C">
        <w:rPr>
          <w:color w:val="auto"/>
        </w:rPr>
        <w:fldChar w:fldCharType="separate"/>
      </w:r>
      <w:r w:rsidR="00DD1C82">
        <w:rPr>
          <w:noProof/>
          <w:color w:val="auto"/>
        </w:rPr>
        <w:t>20</w:t>
      </w:r>
      <w:r w:rsidRPr="00363E4C">
        <w:rPr>
          <w:noProof/>
          <w:color w:val="auto"/>
        </w:rPr>
        <w:fldChar w:fldCharType="end"/>
      </w:r>
      <w:r w:rsidRPr="00363E4C">
        <w:rPr>
          <w:color w:val="auto"/>
        </w:rPr>
        <w:t xml:space="preserve"> </w:t>
      </w:r>
      <w:r>
        <w:rPr>
          <w:i/>
          <w:color w:val="auto"/>
        </w:rPr>
        <w:t xml:space="preserve">Zapytanie: kwalifikowany podpis elektroniczny – </w:t>
      </w:r>
      <w:r w:rsidR="00C34BA5">
        <w:rPr>
          <w:i/>
          <w:color w:val="auto"/>
        </w:rPr>
        <w:t>po złożeniu podpisu</w:t>
      </w:r>
      <w:bookmarkEnd w:id="33"/>
    </w:p>
    <w:p w14:paraId="45635642" w14:textId="77777777" w:rsidR="001E77A8" w:rsidRDefault="001E77A8" w:rsidP="00BE0BCB"/>
    <w:p w14:paraId="0EF10675" w14:textId="52A7705F" w:rsidR="00160128" w:rsidRDefault="006F7522" w:rsidP="00BE0BCB">
      <w:pPr>
        <w:rPr>
          <w:u w:val="single"/>
        </w:rPr>
      </w:pPr>
      <w:r w:rsidRPr="00547A65">
        <w:rPr>
          <w:u w:val="single"/>
        </w:rPr>
        <w:t xml:space="preserve">Jeśli wybrano </w:t>
      </w:r>
      <w:r w:rsidR="00D46267">
        <w:rPr>
          <w:u w:val="single"/>
        </w:rPr>
        <w:t>Profil</w:t>
      </w:r>
      <w:r w:rsidR="009879A6" w:rsidRPr="00547A65">
        <w:rPr>
          <w:u w:val="single"/>
        </w:rPr>
        <w:t xml:space="preserve"> </w:t>
      </w:r>
      <w:r w:rsidR="00835FE1">
        <w:rPr>
          <w:u w:val="single"/>
        </w:rPr>
        <w:t>Z</w:t>
      </w:r>
      <w:r w:rsidR="00335BAF">
        <w:rPr>
          <w:u w:val="single"/>
        </w:rPr>
        <w:t xml:space="preserve">aufany </w:t>
      </w:r>
      <w:r w:rsidR="00292A2E">
        <w:rPr>
          <w:u w:val="single"/>
        </w:rPr>
        <w:t>:</w:t>
      </w:r>
      <w:r w:rsidR="00292A2E" w:rsidRPr="00292A2E" w:rsidDel="00292A2E">
        <w:rPr>
          <w:u w:val="single"/>
        </w:rPr>
        <w:t xml:space="preserve"> </w:t>
      </w:r>
    </w:p>
    <w:p w14:paraId="4F91803C" w14:textId="77777777" w:rsidR="00292A2E" w:rsidRDefault="00292A2E" w:rsidP="00292A2E">
      <w:r>
        <w:t xml:space="preserve">Użytkownikowi wyświetli się ekran logowania do portalu Profilu Zaufanego. Należy zalogować się na własne konto przy pomocy danych logowania oraz przycisku </w:t>
      </w:r>
      <w:r>
        <w:rPr>
          <w:b/>
          <w:i/>
        </w:rPr>
        <w:t xml:space="preserve">Zaloguj mnie. </w:t>
      </w:r>
    </w:p>
    <w:p w14:paraId="1BF14D73" w14:textId="77777777" w:rsidR="00292A2E" w:rsidRPr="00547A65" w:rsidRDefault="00292A2E" w:rsidP="00BE0BCB">
      <w:pPr>
        <w:rPr>
          <w:u w:val="single"/>
        </w:rPr>
      </w:pPr>
    </w:p>
    <w:p w14:paraId="1334EB7A" w14:textId="77777777" w:rsidR="009879A6" w:rsidRDefault="007A7353" w:rsidP="009879A6">
      <w:r>
        <w:rPr>
          <w:noProof/>
          <w:lang w:eastAsia="pl-PL"/>
        </w:rPr>
        <w:drawing>
          <wp:inline distT="0" distB="0" distL="0" distR="0" wp14:anchorId="09979645" wp14:editId="176C8878">
            <wp:extent cx="5759450" cy="3078446"/>
            <wp:effectExtent l="0" t="0" r="0" b="8255"/>
            <wp:docPr id="4" name="Obraz 4" descr="Rysunek przedstawia ekran logowania do portalu Profilu Zaufanego." title="Rysunek 21 Zapytanie: Profilem Zaufanym - logow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_strzyzewska\Pictures\strona pz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07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A71B9" w14:textId="77777777" w:rsidR="007A7353" w:rsidRDefault="007A7353" w:rsidP="009879A6"/>
    <w:p w14:paraId="0D29AE36" w14:textId="77777777" w:rsidR="009879A6" w:rsidRDefault="009879A6" w:rsidP="009879A6">
      <w:pPr>
        <w:pStyle w:val="Legenda"/>
        <w:pBdr>
          <w:bottom w:val="single" w:sz="4" w:space="1" w:color="auto"/>
        </w:pBdr>
        <w:rPr>
          <w:i/>
          <w:color w:val="auto"/>
        </w:rPr>
      </w:pPr>
      <w:bookmarkStart w:id="34" w:name="_Toc24544994"/>
      <w:r w:rsidRPr="00363E4C">
        <w:rPr>
          <w:color w:val="auto"/>
        </w:rPr>
        <w:t xml:space="preserve">Rysunek </w:t>
      </w:r>
      <w:r w:rsidRPr="00363E4C">
        <w:rPr>
          <w:color w:val="auto"/>
        </w:rPr>
        <w:fldChar w:fldCharType="begin"/>
      </w:r>
      <w:r w:rsidRPr="00363E4C">
        <w:rPr>
          <w:color w:val="auto"/>
        </w:rPr>
        <w:instrText xml:space="preserve"> SEQ Rysunek \* ARABIC </w:instrText>
      </w:r>
      <w:r w:rsidRPr="00363E4C">
        <w:rPr>
          <w:color w:val="auto"/>
        </w:rPr>
        <w:fldChar w:fldCharType="separate"/>
      </w:r>
      <w:r w:rsidR="00E47D8B">
        <w:rPr>
          <w:noProof/>
          <w:color w:val="auto"/>
        </w:rPr>
        <w:t>21</w:t>
      </w:r>
      <w:r w:rsidRPr="00363E4C">
        <w:rPr>
          <w:noProof/>
          <w:color w:val="auto"/>
        </w:rPr>
        <w:fldChar w:fldCharType="end"/>
      </w:r>
      <w:r w:rsidRPr="00363E4C">
        <w:rPr>
          <w:color w:val="auto"/>
        </w:rPr>
        <w:t xml:space="preserve"> </w:t>
      </w:r>
      <w:r w:rsidR="00070A75">
        <w:rPr>
          <w:i/>
          <w:color w:val="auto"/>
        </w:rPr>
        <w:t>Zapytanie: Profil</w:t>
      </w:r>
      <w:r w:rsidR="00335BAF">
        <w:rPr>
          <w:i/>
          <w:color w:val="auto"/>
        </w:rPr>
        <w:t xml:space="preserve"> zaufany </w:t>
      </w:r>
      <w:r w:rsidR="00581947">
        <w:rPr>
          <w:i/>
          <w:color w:val="auto"/>
        </w:rPr>
        <w:t>- logowanie</w:t>
      </w:r>
      <w:bookmarkEnd w:id="34"/>
    </w:p>
    <w:p w14:paraId="130D0597" w14:textId="77777777" w:rsidR="00DD1C82" w:rsidRDefault="00292A2E" w:rsidP="00BE0BCB">
      <w:pPr>
        <w:rPr>
          <w:b/>
        </w:rPr>
      </w:pPr>
      <w:r>
        <w:t>Następnie</w:t>
      </w:r>
      <w:r w:rsidR="00E47D8B">
        <w:t xml:space="preserve"> wyświetli się ekran podpisyw</w:t>
      </w:r>
      <w:r w:rsidR="00362517">
        <w:t>ania zapytania podpisem zaufanym</w:t>
      </w:r>
      <w:r w:rsidR="00E47D8B">
        <w:t xml:space="preserve">. W tym widoku użytkownik powinien pobrać i sprawdzić treść podpisywanego </w:t>
      </w:r>
      <w:r w:rsidR="00547A65">
        <w:t xml:space="preserve">zapytania </w:t>
      </w:r>
      <w:r w:rsidR="00C75573">
        <w:t xml:space="preserve">przy pomocy </w:t>
      </w:r>
      <w:r w:rsidR="00E47D8B">
        <w:t>przycisk</w:t>
      </w:r>
      <w:r w:rsidR="00C75573">
        <w:t>u</w:t>
      </w:r>
      <w:r w:rsidR="00E47D8B">
        <w:t xml:space="preserve"> </w:t>
      </w:r>
      <w:r w:rsidR="00E47D8B">
        <w:rPr>
          <w:b/>
          <w:i/>
        </w:rPr>
        <w:t>Pobierz dokument</w:t>
      </w:r>
      <w:r w:rsidR="00C75573">
        <w:t xml:space="preserve"> </w:t>
      </w:r>
      <w:r w:rsidR="00C75573">
        <w:rPr>
          <w:b/>
        </w:rPr>
        <w:t>(a - odnośnik do rysunku nr 22)</w:t>
      </w:r>
      <w:r w:rsidR="00E47D8B">
        <w:t xml:space="preserve"> oraz rozpocząć podpisywanie </w:t>
      </w:r>
      <w:r w:rsidR="00C75573">
        <w:t xml:space="preserve">po kliknięciu przycisku </w:t>
      </w:r>
      <w:r w:rsidR="00C75573">
        <w:rPr>
          <w:b/>
          <w:i/>
        </w:rPr>
        <w:t>Podpisz</w:t>
      </w:r>
      <w:r w:rsidR="00362517">
        <w:rPr>
          <w:b/>
          <w:i/>
        </w:rPr>
        <w:t xml:space="preserve"> podpisem</w:t>
      </w:r>
      <w:r w:rsidR="00C75573">
        <w:rPr>
          <w:b/>
          <w:i/>
        </w:rPr>
        <w:t xml:space="preserve"> zaufanym </w:t>
      </w:r>
      <w:r w:rsidR="00C75573">
        <w:rPr>
          <w:b/>
        </w:rPr>
        <w:t>(b - odnośnik do rysunku nr 22).</w:t>
      </w:r>
    </w:p>
    <w:p w14:paraId="759C3FA1" w14:textId="77777777" w:rsidR="003217E2" w:rsidRPr="00547A65" w:rsidRDefault="003217E2" w:rsidP="00BE0BCB">
      <w:pPr>
        <w:rPr>
          <w:i/>
        </w:rPr>
      </w:pPr>
      <w:r w:rsidRPr="00547A65">
        <w:t xml:space="preserve">Rysunek 23 przedstawia przykładowe zapytanie do systemu pobrane przy pomocy przycisku </w:t>
      </w:r>
      <w:r>
        <w:rPr>
          <w:b/>
          <w:i/>
        </w:rPr>
        <w:t>Pobierz dokument</w:t>
      </w:r>
      <w:r>
        <w:rPr>
          <w:i/>
        </w:rPr>
        <w:t>.</w:t>
      </w:r>
    </w:p>
    <w:p w14:paraId="0641F229" w14:textId="77777777" w:rsidR="00626C3E" w:rsidRDefault="00626C3E" w:rsidP="00C75573">
      <w:pPr>
        <w:rPr>
          <w:noProof/>
          <w:lang w:eastAsia="pl-PL"/>
        </w:rPr>
      </w:pPr>
    </w:p>
    <w:p w14:paraId="2AF3CD50" w14:textId="77777777" w:rsidR="00626C3E" w:rsidRDefault="00362517" w:rsidP="00C75573">
      <w:pPr>
        <w:rPr>
          <w:noProof/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 wp14:anchorId="39BC2E4C" wp14:editId="0348F720">
            <wp:extent cx="5759450" cy="5106814"/>
            <wp:effectExtent l="0" t="0" r="0" b="0"/>
            <wp:docPr id="6" name="Obraz 6" descr="Rysunek 22 przedstawia ekran podpisywania podpisem zaufanym." title="Rysunek 22 Zapytanie: podpisywanie podpisem zaufan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106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8354D" w14:textId="77777777" w:rsidR="00C75573" w:rsidRDefault="00C75573" w:rsidP="00C75573"/>
    <w:p w14:paraId="49C1B080" w14:textId="77777777" w:rsidR="00C75573" w:rsidRDefault="00C75573" w:rsidP="00C75573">
      <w:pPr>
        <w:pStyle w:val="Legenda"/>
        <w:pBdr>
          <w:bottom w:val="single" w:sz="4" w:space="1" w:color="auto"/>
        </w:pBdr>
        <w:rPr>
          <w:i/>
          <w:color w:val="auto"/>
        </w:rPr>
      </w:pPr>
      <w:bookmarkStart w:id="35" w:name="_Toc24544995"/>
      <w:r w:rsidRPr="00363E4C">
        <w:rPr>
          <w:color w:val="auto"/>
        </w:rPr>
        <w:t xml:space="preserve">Rysunek </w:t>
      </w:r>
      <w:r w:rsidRPr="00363E4C">
        <w:rPr>
          <w:color w:val="auto"/>
        </w:rPr>
        <w:fldChar w:fldCharType="begin"/>
      </w:r>
      <w:r w:rsidRPr="00363E4C">
        <w:rPr>
          <w:color w:val="auto"/>
        </w:rPr>
        <w:instrText xml:space="preserve"> SEQ Rysunek \* ARABIC </w:instrText>
      </w:r>
      <w:r w:rsidRPr="00363E4C">
        <w:rPr>
          <w:color w:val="auto"/>
        </w:rPr>
        <w:fldChar w:fldCharType="separate"/>
      </w:r>
      <w:r>
        <w:rPr>
          <w:noProof/>
          <w:color w:val="auto"/>
        </w:rPr>
        <w:t>22</w:t>
      </w:r>
      <w:r w:rsidRPr="00363E4C">
        <w:rPr>
          <w:noProof/>
          <w:color w:val="auto"/>
        </w:rPr>
        <w:fldChar w:fldCharType="end"/>
      </w:r>
      <w:r w:rsidRPr="00363E4C">
        <w:rPr>
          <w:color w:val="auto"/>
        </w:rPr>
        <w:t xml:space="preserve"> </w:t>
      </w:r>
      <w:r>
        <w:rPr>
          <w:i/>
          <w:color w:val="auto"/>
        </w:rPr>
        <w:t xml:space="preserve">Zapytanie: </w:t>
      </w:r>
      <w:r w:rsidR="00CF08D9">
        <w:rPr>
          <w:i/>
          <w:color w:val="auto"/>
        </w:rPr>
        <w:t xml:space="preserve">podpisywanie </w:t>
      </w:r>
      <w:r w:rsidR="00626C3E">
        <w:rPr>
          <w:i/>
          <w:color w:val="auto"/>
        </w:rPr>
        <w:t>podpisem zaufanym</w:t>
      </w:r>
      <w:bookmarkEnd w:id="35"/>
    </w:p>
    <w:p w14:paraId="269CFD10" w14:textId="77777777" w:rsidR="002D0264" w:rsidRDefault="002D0264" w:rsidP="003217E2">
      <w:pPr>
        <w:rPr>
          <w:noProof/>
          <w:lang w:eastAsia="pl-PL"/>
        </w:rPr>
      </w:pPr>
    </w:p>
    <w:p w14:paraId="6FA50B21" w14:textId="77777777" w:rsidR="003217E2" w:rsidRDefault="003217E2" w:rsidP="003217E2">
      <w:r>
        <w:rPr>
          <w:noProof/>
          <w:lang w:eastAsia="pl-PL"/>
        </w:rPr>
        <w:drawing>
          <wp:inline distT="0" distB="0" distL="0" distR="0" wp14:anchorId="213D2E1D" wp14:editId="431EDDD0">
            <wp:extent cx="5246671" cy="1119513"/>
            <wp:effectExtent l="0" t="0" r="0" b="4445"/>
            <wp:docPr id="8" name="Obraz 8" descr="Rysunek 23 przedstawia przykładowe zapytanie." title="Rysunek 23 Zapytanie: przykładowe zapyt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_strzyzewska\Pictures\strona pz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671" cy="1119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8D34C" w14:textId="77777777" w:rsidR="003217E2" w:rsidRDefault="003217E2" w:rsidP="003217E2">
      <w:pPr>
        <w:pStyle w:val="Legenda"/>
        <w:pBdr>
          <w:bottom w:val="single" w:sz="4" w:space="1" w:color="auto"/>
        </w:pBdr>
        <w:rPr>
          <w:i/>
          <w:color w:val="auto"/>
        </w:rPr>
      </w:pPr>
      <w:bookmarkStart w:id="36" w:name="_Toc24544996"/>
      <w:r w:rsidRPr="00363E4C">
        <w:rPr>
          <w:color w:val="auto"/>
        </w:rPr>
        <w:t xml:space="preserve">Rysunek </w:t>
      </w:r>
      <w:r w:rsidRPr="00363E4C">
        <w:rPr>
          <w:color w:val="auto"/>
        </w:rPr>
        <w:fldChar w:fldCharType="begin"/>
      </w:r>
      <w:r w:rsidRPr="00363E4C">
        <w:rPr>
          <w:color w:val="auto"/>
        </w:rPr>
        <w:instrText xml:space="preserve"> SEQ Rysunek \* ARABIC </w:instrText>
      </w:r>
      <w:r w:rsidRPr="00363E4C">
        <w:rPr>
          <w:color w:val="auto"/>
        </w:rPr>
        <w:fldChar w:fldCharType="separate"/>
      </w:r>
      <w:r w:rsidR="00A92CCE">
        <w:rPr>
          <w:noProof/>
          <w:color w:val="auto"/>
        </w:rPr>
        <w:t>23</w:t>
      </w:r>
      <w:r w:rsidRPr="00363E4C">
        <w:rPr>
          <w:noProof/>
          <w:color w:val="auto"/>
        </w:rPr>
        <w:fldChar w:fldCharType="end"/>
      </w:r>
      <w:r w:rsidRPr="00363E4C">
        <w:rPr>
          <w:color w:val="auto"/>
        </w:rPr>
        <w:t xml:space="preserve"> </w:t>
      </w:r>
      <w:r>
        <w:rPr>
          <w:i/>
          <w:color w:val="auto"/>
        </w:rPr>
        <w:t xml:space="preserve">Zapytanie: </w:t>
      </w:r>
      <w:r w:rsidR="00CF08D9">
        <w:rPr>
          <w:i/>
          <w:color w:val="auto"/>
        </w:rPr>
        <w:t>przykładowe zapytanie</w:t>
      </w:r>
      <w:bookmarkEnd w:id="36"/>
    </w:p>
    <w:p w14:paraId="4CBECA13" w14:textId="77777777" w:rsidR="007F0927" w:rsidRPr="007F0927" w:rsidRDefault="007F0927" w:rsidP="00BE0BCB">
      <w:r>
        <w:t xml:space="preserve">Po kliknięciu </w:t>
      </w:r>
      <w:r w:rsidR="00362517">
        <w:rPr>
          <w:b/>
          <w:i/>
        </w:rPr>
        <w:t>Podpisz podpisem</w:t>
      </w:r>
      <w:r>
        <w:rPr>
          <w:b/>
          <w:i/>
        </w:rPr>
        <w:t xml:space="preserve"> zaufanym </w:t>
      </w:r>
      <w:r>
        <w:t xml:space="preserve">wyświetli się okno autoryzacji. </w:t>
      </w:r>
      <w:r w:rsidR="002D0264">
        <w:t>Należy w nim podać jednorazowy kod sms uwierzytelniający operację podpisania zapytan</w:t>
      </w:r>
      <w:r w:rsidR="00070A75">
        <w:t>ia podpisem zaufanym</w:t>
      </w:r>
      <w:r w:rsidR="002D0264">
        <w:t xml:space="preserve"> a następnie wybrać przycisk </w:t>
      </w:r>
      <w:r w:rsidR="002D0264">
        <w:rPr>
          <w:b/>
          <w:i/>
        </w:rPr>
        <w:t>Autoryzuj i podpisz dokument</w:t>
      </w:r>
      <w:r w:rsidR="002D0264">
        <w:t>. Jeśli podany kod jest prawidłowy, zapytanie zostaje podpisane, zaś użytkownikowi wyświetla się z powrotem ekran umożliwiający wysłanie podpisanego zapytania do Systemu RSPTS.</w:t>
      </w:r>
    </w:p>
    <w:p w14:paraId="4E5B0EF9" w14:textId="77777777" w:rsidR="00A92CCE" w:rsidRPr="00C75573" w:rsidRDefault="00362517" w:rsidP="00BE0BCB">
      <w:r>
        <w:rPr>
          <w:noProof/>
          <w:lang w:eastAsia="pl-PL"/>
        </w:rPr>
        <w:lastRenderedPageBreak/>
        <w:drawing>
          <wp:inline distT="0" distB="0" distL="0" distR="0" wp14:anchorId="123045CA" wp14:editId="60F205F6">
            <wp:extent cx="5759450" cy="2504523"/>
            <wp:effectExtent l="0" t="0" r="0" b="0"/>
            <wp:docPr id="17" name="Obraz 17" descr="Rysunek przedstawia okno autoryzacji podpisu Profilem Zaufanym." title="Rysunek 24 Zapytanie: autoryzacja podpi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0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A38A8" w14:textId="77777777" w:rsidR="00A92CCE" w:rsidRDefault="00A92CCE" w:rsidP="00A92CCE">
      <w:pPr>
        <w:pStyle w:val="Legenda"/>
        <w:pBdr>
          <w:bottom w:val="single" w:sz="4" w:space="1" w:color="auto"/>
        </w:pBdr>
        <w:rPr>
          <w:i/>
          <w:color w:val="auto"/>
        </w:rPr>
      </w:pPr>
      <w:bookmarkStart w:id="37" w:name="_Toc24544997"/>
      <w:r w:rsidRPr="00363E4C">
        <w:rPr>
          <w:color w:val="auto"/>
        </w:rPr>
        <w:t xml:space="preserve">Rysunek </w:t>
      </w:r>
      <w:r w:rsidRPr="00363E4C">
        <w:rPr>
          <w:color w:val="auto"/>
        </w:rPr>
        <w:fldChar w:fldCharType="begin"/>
      </w:r>
      <w:r w:rsidRPr="00363E4C">
        <w:rPr>
          <w:color w:val="auto"/>
        </w:rPr>
        <w:instrText xml:space="preserve"> SEQ Rysunek \* ARABIC </w:instrText>
      </w:r>
      <w:r w:rsidRPr="00363E4C">
        <w:rPr>
          <w:color w:val="auto"/>
        </w:rPr>
        <w:fldChar w:fldCharType="separate"/>
      </w:r>
      <w:r w:rsidR="00CF08D9">
        <w:rPr>
          <w:noProof/>
          <w:color w:val="auto"/>
        </w:rPr>
        <w:t>24</w:t>
      </w:r>
      <w:r w:rsidRPr="00363E4C">
        <w:rPr>
          <w:noProof/>
          <w:color w:val="auto"/>
        </w:rPr>
        <w:fldChar w:fldCharType="end"/>
      </w:r>
      <w:r w:rsidRPr="00363E4C">
        <w:rPr>
          <w:color w:val="auto"/>
        </w:rPr>
        <w:t xml:space="preserve"> </w:t>
      </w:r>
      <w:r>
        <w:rPr>
          <w:i/>
          <w:color w:val="auto"/>
        </w:rPr>
        <w:t xml:space="preserve">Zapytanie: </w:t>
      </w:r>
      <w:r w:rsidR="00CF08D9">
        <w:rPr>
          <w:i/>
          <w:color w:val="auto"/>
        </w:rPr>
        <w:t>autoryzacja podpisu</w:t>
      </w:r>
      <w:bookmarkEnd w:id="37"/>
      <w:r w:rsidR="00CF08D9">
        <w:rPr>
          <w:i/>
          <w:color w:val="auto"/>
        </w:rPr>
        <w:t xml:space="preserve"> </w:t>
      </w:r>
    </w:p>
    <w:p w14:paraId="1E3C427A" w14:textId="77777777" w:rsidR="002D0264" w:rsidRDefault="002D0264" w:rsidP="00BE0BCB"/>
    <w:p w14:paraId="08CEF3B4" w14:textId="77777777" w:rsidR="000460E7" w:rsidRDefault="000460E7" w:rsidP="00BE0BCB">
      <w:r>
        <w:t xml:space="preserve">Po złożeniu podpisu </w:t>
      </w:r>
      <w:r w:rsidR="002D0264">
        <w:t xml:space="preserve">– niezależnie od wybranej metody, </w:t>
      </w:r>
      <w:r>
        <w:t xml:space="preserve">uaktywnia się </w:t>
      </w:r>
      <w:r w:rsidR="004C5EBB">
        <w:t xml:space="preserve">przycisk </w:t>
      </w:r>
      <w:r w:rsidR="004C5EBB" w:rsidRPr="004C5EBB">
        <w:rPr>
          <w:b/>
          <w:i/>
        </w:rPr>
        <w:t>Wyślij zapytanie</w:t>
      </w:r>
      <w:r w:rsidR="004C5EBB">
        <w:t xml:space="preserve">. Kliknięcie go spowoduje wysłanie zapytania do </w:t>
      </w:r>
      <w:r w:rsidR="00F72F1B">
        <w:t>S</w:t>
      </w:r>
      <w:r w:rsidR="00D05A50">
        <w:t>ystemu RSPTS</w:t>
      </w:r>
      <w:r w:rsidR="004C5EBB">
        <w:t xml:space="preserve"> i wyświetlenie użytkownikowi informacji</w:t>
      </w:r>
      <w:r w:rsidR="00D05A50">
        <w:t xml:space="preserve"> z Rejestru</w:t>
      </w:r>
      <w:r w:rsidR="004C5EBB">
        <w:t>.</w:t>
      </w:r>
    </w:p>
    <w:p w14:paraId="0667E868" w14:textId="77777777" w:rsidR="002D0D36" w:rsidRDefault="009715F1" w:rsidP="002D0D36">
      <w:r>
        <w:rPr>
          <w:noProof/>
          <w:lang w:eastAsia="pl-PL"/>
        </w:rPr>
        <w:drawing>
          <wp:inline distT="0" distB="0" distL="0" distR="0" wp14:anchorId="3FDB9552" wp14:editId="65FC344B">
            <wp:extent cx="5133600" cy="3083789"/>
            <wp:effectExtent l="0" t="0" r="0" b="2540"/>
            <wp:docPr id="19" name="Obraz 19" descr="Rysunek przedstawiający ekran wysyłki zapytania." title="Rysunek 25 Zapytanie: wysył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7"/>
                    <a:srcRect l="29363" t="27020" r="32070" b="31225"/>
                    <a:stretch/>
                  </pic:blipFill>
                  <pic:spPr bwMode="auto">
                    <a:xfrm>
                      <a:off x="0" y="0"/>
                      <a:ext cx="5149659" cy="3093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4B911B" w14:textId="77777777" w:rsidR="002D0D36" w:rsidRDefault="002D0D36" w:rsidP="002D0D36">
      <w:pPr>
        <w:pStyle w:val="Legenda"/>
        <w:pBdr>
          <w:bottom w:val="single" w:sz="4" w:space="1" w:color="auto"/>
        </w:pBdr>
        <w:rPr>
          <w:i/>
          <w:color w:val="auto"/>
        </w:rPr>
      </w:pPr>
      <w:bookmarkStart w:id="38" w:name="_Toc24544998"/>
      <w:r w:rsidRPr="00363E4C">
        <w:rPr>
          <w:color w:val="auto"/>
        </w:rPr>
        <w:t xml:space="preserve">Rysunek </w:t>
      </w:r>
      <w:r w:rsidRPr="00363E4C">
        <w:rPr>
          <w:color w:val="auto"/>
        </w:rPr>
        <w:fldChar w:fldCharType="begin"/>
      </w:r>
      <w:r w:rsidRPr="00363E4C">
        <w:rPr>
          <w:color w:val="auto"/>
        </w:rPr>
        <w:instrText xml:space="preserve"> SEQ Rysunek \* ARABIC </w:instrText>
      </w:r>
      <w:r w:rsidRPr="00363E4C">
        <w:rPr>
          <w:color w:val="auto"/>
        </w:rPr>
        <w:fldChar w:fldCharType="separate"/>
      </w:r>
      <w:r w:rsidR="00CF08D9">
        <w:rPr>
          <w:noProof/>
          <w:color w:val="auto"/>
        </w:rPr>
        <w:t>25</w:t>
      </w:r>
      <w:r w:rsidRPr="00363E4C">
        <w:rPr>
          <w:noProof/>
          <w:color w:val="auto"/>
        </w:rPr>
        <w:fldChar w:fldCharType="end"/>
      </w:r>
      <w:r w:rsidRPr="00363E4C">
        <w:rPr>
          <w:color w:val="auto"/>
        </w:rPr>
        <w:t xml:space="preserve"> </w:t>
      </w:r>
      <w:r>
        <w:rPr>
          <w:i/>
          <w:color w:val="auto"/>
        </w:rPr>
        <w:t>Zapytanie: wysyłka</w:t>
      </w:r>
      <w:bookmarkEnd w:id="38"/>
    </w:p>
    <w:p w14:paraId="7D0AA2E7" w14:textId="77777777" w:rsidR="00E83FC9" w:rsidRDefault="00E83FC9" w:rsidP="00E83FC9">
      <w:pPr>
        <w:rPr>
          <w:b/>
          <w:i/>
        </w:rPr>
      </w:pPr>
    </w:p>
    <w:p w14:paraId="1C187FEA" w14:textId="77777777" w:rsidR="00E83FC9" w:rsidRDefault="00E83FC9" w:rsidP="00E83FC9">
      <w:pPr>
        <w:rPr>
          <w:i/>
        </w:rPr>
      </w:pPr>
      <w:r>
        <w:rPr>
          <w:b/>
          <w:i/>
        </w:rPr>
        <w:t xml:space="preserve">Uwaga! </w:t>
      </w:r>
      <w:r w:rsidRPr="00E83FC9">
        <w:rPr>
          <w:i/>
        </w:rPr>
        <w:t>Czas oczekiwania</w:t>
      </w:r>
      <w:r>
        <w:rPr>
          <w:i/>
        </w:rPr>
        <w:t xml:space="preserve"> na wyświetlenie użytkownikowi informacji z Rejestru jest uzależniony od bieżącego obciążenia Systemu RSPTS.</w:t>
      </w:r>
    </w:p>
    <w:p w14:paraId="72F0018E" w14:textId="77777777" w:rsidR="00D77763" w:rsidRDefault="00B4596B" w:rsidP="00BE0BCB">
      <w:r>
        <w:t>Po</w:t>
      </w:r>
      <w:r w:rsidR="00F72F1B">
        <w:t xml:space="preserve"> przetworzeniu zapytania przez S</w:t>
      </w:r>
      <w:r>
        <w:t>ystem R</w:t>
      </w:r>
      <w:r w:rsidR="00D05A50">
        <w:t>SPTS</w:t>
      </w:r>
      <w:r w:rsidR="000A5AF6">
        <w:t xml:space="preserve"> na ekranie użytkownika pojawi się informacja</w:t>
      </w:r>
      <w:r w:rsidR="00D05A50">
        <w:t xml:space="preserve"> uzyskana z Rejestru</w:t>
      </w:r>
      <w:r w:rsidR="00D77763">
        <w:t>.</w:t>
      </w:r>
    </w:p>
    <w:p w14:paraId="7C78A4B6" w14:textId="77777777" w:rsidR="00D77763" w:rsidRDefault="00D77763" w:rsidP="00BE0BCB">
      <w:r>
        <w:lastRenderedPageBreak/>
        <w:t xml:space="preserve">Dostępne dla użytkownika opcje to przycisk </w:t>
      </w:r>
      <w:r>
        <w:rPr>
          <w:b/>
          <w:i/>
        </w:rPr>
        <w:t>Powrót</w:t>
      </w:r>
      <w:r w:rsidR="00C3185A">
        <w:rPr>
          <w:b/>
          <w:i/>
        </w:rPr>
        <w:t xml:space="preserve"> </w:t>
      </w:r>
      <w:r w:rsidR="00C3185A" w:rsidRPr="00C3185A">
        <w:rPr>
          <w:b/>
        </w:rPr>
        <w:t>(a</w:t>
      </w:r>
      <w:r w:rsidR="004C5E6A">
        <w:rPr>
          <w:b/>
        </w:rPr>
        <w:t xml:space="preserve"> </w:t>
      </w:r>
      <w:r w:rsidR="004C5E6A" w:rsidRPr="00E753C1">
        <w:rPr>
          <w:b/>
        </w:rPr>
        <w:t xml:space="preserve">- odnośnik do rysunku nr </w:t>
      </w:r>
      <w:r w:rsidR="00493049">
        <w:rPr>
          <w:b/>
        </w:rPr>
        <w:t>26</w:t>
      </w:r>
      <w:r w:rsidR="00C3185A" w:rsidRPr="00C3185A">
        <w:rPr>
          <w:b/>
        </w:rPr>
        <w:t>)</w:t>
      </w:r>
      <w:r>
        <w:rPr>
          <w:b/>
          <w:i/>
        </w:rPr>
        <w:t xml:space="preserve">, </w:t>
      </w:r>
      <w:r>
        <w:t xml:space="preserve">z którego skorzystanie jest użyteczne w przypadku, gdy popełniono błąd przy wypełnianiu formularza zapytania. </w:t>
      </w:r>
      <w:r w:rsidR="001C3290">
        <w:t>Wybranie tego przycisku przekierowuje do formularza zapytania</w:t>
      </w:r>
      <w:r>
        <w:t>.</w:t>
      </w:r>
    </w:p>
    <w:p w14:paraId="3B53CB56" w14:textId="77777777" w:rsidR="00D77763" w:rsidRPr="00D77763" w:rsidRDefault="00D77763" w:rsidP="00BE0BCB">
      <w:r>
        <w:t xml:space="preserve">Ponadto dostępny jest przycisk </w:t>
      </w:r>
      <w:r>
        <w:rPr>
          <w:b/>
          <w:i/>
        </w:rPr>
        <w:t>Pobierz wydruk PDF</w:t>
      </w:r>
      <w:r w:rsidR="00C3185A">
        <w:rPr>
          <w:b/>
          <w:i/>
        </w:rPr>
        <w:t xml:space="preserve"> </w:t>
      </w:r>
      <w:r w:rsidR="00C3185A" w:rsidRPr="00C3185A">
        <w:rPr>
          <w:b/>
        </w:rPr>
        <w:t>(b</w:t>
      </w:r>
      <w:r w:rsidR="004C5E6A">
        <w:rPr>
          <w:b/>
        </w:rPr>
        <w:t xml:space="preserve"> </w:t>
      </w:r>
      <w:r w:rsidR="004C5E6A" w:rsidRPr="00E753C1">
        <w:rPr>
          <w:b/>
        </w:rPr>
        <w:t xml:space="preserve">- odnośnik do rysunku nr </w:t>
      </w:r>
      <w:r w:rsidR="00493049">
        <w:rPr>
          <w:b/>
        </w:rPr>
        <w:t>26</w:t>
      </w:r>
      <w:r w:rsidR="00C3185A" w:rsidRPr="00C3185A">
        <w:rPr>
          <w:b/>
        </w:rPr>
        <w:t>)</w:t>
      </w:r>
      <w:r>
        <w:t xml:space="preserve">. Po jego kliknięciu </w:t>
      </w:r>
      <w:r w:rsidR="009E7CA1">
        <w:t>Aplikacja e-usług</w:t>
      </w:r>
      <w:r>
        <w:t xml:space="preserve"> wygeneruje plik pdf</w:t>
      </w:r>
      <w:r w:rsidR="00F72F1B">
        <w:t>.</w:t>
      </w:r>
      <w:r w:rsidR="006074E9">
        <w:t xml:space="preserve"> Treść wydruku PDF </w:t>
      </w:r>
      <w:r>
        <w:t xml:space="preserve">jest tożsama z udzieloną z Rejestru informacją. </w:t>
      </w:r>
    </w:p>
    <w:p w14:paraId="18AC6767" w14:textId="77777777" w:rsidR="00B4596B" w:rsidRDefault="00C82BF1" w:rsidP="00BE0BCB">
      <w:r>
        <w:t xml:space="preserve">Uzyskana na ekranie użytkownika odpowiedź </w:t>
      </w:r>
      <w:r w:rsidR="00D05A50">
        <w:t xml:space="preserve">oraz wydruk pdf </w:t>
      </w:r>
      <w:r>
        <w:t xml:space="preserve">zawsze zawiera </w:t>
      </w:r>
      <w:r w:rsidR="000A5AF6">
        <w:t>powtórzenie warunków zawartych w zapytaniu (dane, które weszły w treść zapytania)</w:t>
      </w:r>
      <w:r w:rsidR="00D77763">
        <w:t xml:space="preserve">. Ponadto na informację składa się komunikat o jednej z </w:t>
      </w:r>
      <w:r w:rsidR="00C324F6">
        <w:t>trzech</w:t>
      </w:r>
      <w:r w:rsidR="00D77763">
        <w:t xml:space="preserve"> możliwych treści:</w:t>
      </w:r>
    </w:p>
    <w:p w14:paraId="2907A6FF" w14:textId="77777777" w:rsidR="00D77763" w:rsidRDefault="00D77763" w:rsidP="00D77763">
      <w:pPr>
        <w:pStyle w:val="Akapitzlist"/>
        <w:numPr>
          <w:ilvl w:val="0"/>
          <w:numId w:val="16"/>
        </w:numPr>
      </w:pPr>
      <w:r>
        <w:t>„FIGURUJE” – oznacza to, że w Rejestrze Sprawców Przestępstw na Tle Seksualnym zgromadzone zostały dane osoby wskazanej w zapytaniu</w:t>
      </w:r>
    </w:p>
    <w:p w14:paraId="259E508B" w14:textId="77777777" w:rsidR="00D77763" w:rsidRDefault="00D77763" w:rsidP="00D77763">
      <w:pPr>
        <w:pStyle w:val="Akapitzlist"/>
        <w:numPr>
          <w:ilvl w:val="0"/>
          <w:numId w:val="16"/>
        </w:numPr>
      </w:pPr>
      <w:r>
        <w:t>„W Rejestrze nie ma informacji o osobach, dla których są spełnione warunki zawarte w zapytaniu” – oznacza to, że w Rejestrze Sprawców Przestępstw na Tle Seksualnym nie zostały zgromadzone dane osoby wskazanej w zapytaniu</w:t>
      </w:r>
    </w:p>
    <w:p w14:paraId="4584980C" w14:textId="77777777" w:rsidR="004E3EEE" w:rsidRDefault="00D77763" w:rsidP="005D74B3">
      <w:pPr>
        <w:pStyle w:val="Akapitzlist"/>
        <w:numPr>
          <w:ilvl w:val="0"/>
          <w:numId w:val="16"/>
        </w:numPr>
      </w:pPr>
      <w:r>
        <w:t xml:space="preserve">„Trwa postępowanie w celu ustalenia prawidłowych danych. Uzyskanie informacji będzie możliwe po jego zakończeniu” – oznacza to, że dla wskazanych w zapytaniu danych prowadzone jest postępowanie wyjaśniające i udzielenie informacji nie będzie możliwe do czasu zakończenia postępowania. W przypadku uzyskania takiej odpowiedzi zaleca się użytkownikowi ponowne </w:t>
      </w:r>
      <w:r w:rsidR="00D05A50">
        <w:t xml:space="preserve">wysłanie </w:t>
      </w:r>
      <w:r>
        <w:t xml:space="preserve">zapytania </w:t>
      </w:r>
      <w:r w:rsidR="00F72F1B">
        <w:t>do S</w:t>
      </w:r>
      <w:r w:rsidR="00D05A50">
        <w:t xml:space="preserve">ystemu RSPTS </w:t>
      </w:r>
      <w:r>
        <w:t>pośrednictwem Aplikacji e-usług w późniejszym terminie</w:t>
      </w:r>
      <w:r w:rsidR="005638EB">
        <w:t>. Jeżeli sprawa uzyskania informacji z Rejestru jest pilna, albo w przypadku kilkukrotnego uzyskania tej samej odpowiedzi w dłuższym odstępie czasu, należy nawiązać</w:t>
      </w:r>
      <w:r>
        <w:t xml:space="preserve"> </w:t>
      </w:r>
      <w:r w:rsidR="005D74B3">
        <w:t xml:space="preserve">pisemny </w:t>
      </w:r>
      <w:r>
        <w:t>kontakt z Biurem Informacyjnym Krajowego Rejestru Karnego</w:t>
      </w:r>
      <w:r w:rsidR="005D74B3">
        <w:t xml:space="preserve">. W piśmie należy wskazać dane, według których nastąpiło przeszukanie Rejestru lub załączyć do niego kopię uzyskanego wydruku PDF informacji z Rejestru. </w:t>
      </w:r>
    </w:p>
    <w:p w14:paraId="0AC9DD01" w14:textId="77777777" w:rsidR="005D74B3" w:rsidRDefault="005D74B3" w:rsidP="005D74B3">
      <w:pPr>
        <w:pStyle w:val="Akapitzlist"/>
      </w:pPr>
      <w:r>
        <w:t xml:space="preserve">W przypadku wysyłki pisma, </w:t>
      </w:r>
      <w:r w:rsidRPr="00B02CE4">
        <w:rPr>
          <w:u w:val="single"/>
        </w:rPr>
        <w:t xml:space="preserve">należy je kierować </w:t>
      </w:r>
      <w:r w:rsidR="00B02CE4" w:rsidRPr="00B02CE4">
        <w:rPr>
          <w:u w:val="single"/>
        </w:rPr>
        <w:t>pocztą</w:t>
      </w:r>
      <w:r w:rsidR="00B02CE4">
        <w:t xml:space="preserve"> </w:t>
      </w:r>
      <w:r>
        <w:t>na adres:</w:t>
      </w:r>
    </w:p>
    <w:p w14:paraId="7D301E44" w14:textId="77777777" w:rsidR="005D74B3" w:rsidRPr="005D74B3" w:rsidRDefault="005D74B3" w:rsidP="005D74B3">
      <w:pPr>
        <w:pStyle w:val="Akapitzlist"/>
        <w:ind w:left="993"/>
        <w:rPr>
          <w:i/>
        </w:rPr>
      </w:pPr>
      <w:r w:rsidRPr="005D74B3">
        <w:rPr>
          <w:i/>
        </w:rPr>
        <w:t>Biuro Informacyjne Krajowego Rejestru Karnego</w:t>
      </w:r>
    </w:p>
    <w:p w14:paraId="3A060BAB" w14:textId="77777777" w:rsidR="005D74B3" w:rsidRPr="005D74B3" w:rsidRDefault="005D74B3" w:rsidP="005D74B3">
      <w:pPr>
        <w:pStyle w:val="Akapitzlist"/>
        <w:ind w:left="993"/>
        <w:rPr>
          <w:i/>
        </w:rPr>
      </w:pPr>
      <w:r w:rsidRPr="005D74B3">
        <w:rPr>
          <w:i/>
        </w:rPr>
        <w:t xml:space="preserve"> ul. Czerniakowska 100</w:t>
      </w:r>
    </w:p>
    <w:p w14:paraId="14FA676E" w14:textId="77777777" w:rsidR="005D74B3" w:rsidRDefault="005D74B3" w:rsidP="005D74B3">
      <w:pPr>
        <w:pStyle w:val="Akapitzlist"/>
        <w:ind w:left="993"/>
        <w:rPr>
          <w:i/>
        </w:rPr>
      </w:pPr>
      <w:r w:rsidRPr="005D74B3">
        <w:rPr>
          <w:i/>
        </w:rPr>
        <w:t xml:space="preserve"> 00-454 Warszawa</w:t>
      </w:r>
    </w:p>
    <w:p w14:paraId="655EA54D" w14:textId="77777777" w:rsidR="00AA07EB" w:rsidRDefault="00AA07EB" w:rsidP="00AA07EB">
      <w:r>
        <w:t>Wydruk PDF jest dodatkowo opatrzony unikalnym identyfikatorem  wydruku, który umożliwia weryfikację jego autentyczności.</w:t>
      </w:r>
    </w:p>
    <w:p w14:paraId="7AF8599B" w14:textId="77777777" w:rsidR="004C5E6A" w:rsidRDefault="00F21C4B" w:rsidP="004C5E6A">
      <w:r>
        <w:rPr>
          <w:noProof/>
          <w:lang w:eastAsia="pl-PL"/>
        </w:rPr>
        <w:lastRenderedPageBreak/>
        <w:drawing>
          <wp:inline distT="0" distB="0" distL="0" distR="0" wp14:anchorId="176F025B" wp14:editId="18BA201F">
            <wp:extent cx="5759450" cy="3902710"/>
            <wp:effectExtent l="0" t="0" r="0" b="2540"/>
            <wp:docPr id="51" name="Obraz 51" descr="Rysunek przedstawiający ekran odpowiedzi na zapytanie. " title="Rysunek 26 Informacja zwrotna z Rejestru - ekran odpowiedz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90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278F6" w14:textId="77777777" w:rsidR="004C5E6A" w:rsidRDefault="004C5E6A" w:rsidP="004C5E6A">
      <w:pPr>
        <w:pStyle w:val="Legenda"/>
        <w:pBdr>
          <w:bottom w:val="single" w:sz="4" w:space="1" w:color="auto"/>
        </w:pBdr>
        <w:rPr>
          <w:i/>
          <w:color w:val="auto"/>
        </w:rPr>
      </w:pPr>
      <w:bookmarkStart w:id="39" w:name="_Toc24544999"/>
      <w:r w:rsidRPr="00363E4C">
        <w:rPr>
          <w:color w:val="auto"/>
        </w:rPr>
        <w:t xml:space="preserve">Rysunek </w:t>
      </w:r>
      <w:r w:rsidRPr="00363E4C">
        <w:rPr>
          <w:color w:val="auto"/>
        </w:rPr>
        <w:fldChar w:fldCharType="begin"/>
      </w:r>
      <w:r w:rsidRPr="00363E4C">
        <w:rPr>
          <w:color w:val="auto"/>
        </w:rPr>
        <w:instrText xml:space="preserve"> SEQ Rysunek \* ARABIC </w:instrText>
      </w:r>
      <w:r w:rsidRPr="00363E4C">
        <w:rPr>
          <w:color w:val="auto"/>
        </w:rPr>
        <w:fldChar w:fldCharType="separate"/>
      </w:r>
      <w:r w:rsidR="00CF08D9">
        <w:rPr>
          <w:noProof/>
          <w:color w:val="auto"/>
        </w:rPr>
        <w:t>26</w:t>
      </w:r>
      <w:r w:rsidRPr="00363E4C">
        <w:rPr>
          <w:noProof/>
          <w:color w:val="auto"/>
        </w:rPr>
        <w:fldChar w:fldCharType="end"/>
      </w:r>
      <w:r w:rsidRPr="00363E4C">
        <w:rPr>
          <w:color w:val="auto"/>
        </w:rPr>
        <w:t xml:space="preserve"> </w:t>
      </w:r>
      <w:r>
        <w:rPr>
          <w:i/>
          <w:color w:val="auto"/>
        </w:rPr>
        <w:t>Informacja zwrotna z Rejestru – ekran odpowiedzi</w:t>
      </w:r>
      <w:bookmarkEnd w:id="39"/>
    </w:p>
    <w:p w14:paraId="22372D57" w14:textId="77777777" w:rsidR="004C5E6A" w:rsidRPr="004C5E6A" w:rsidRDefault="004C5E6A" w:rsidP="004C5E6A">
      <w:pPr>
        <w:rPr>
          <w:i/>
        </w:rPr>
      </w:pPr>
    </w:p>
    <w:p w14:paraId="39D33062" w14:textId="77777777" w:rsidR="001C3290" w:rsidRDefault="001C3290" w:rsidP="00D465F7">
      <w:pPr>
        <w:pStyle w:val="Nagwekpodtytu"/>
        <w:numPr>
          <w:ilvl w:val="1"/>
          <w:numId w:val="22"/>
        </w:numPr>
      </w:pPr>
      <w:bookmarkStart w:id="40" w:name="_Toc24545030"/>
      <w:r>
        <w:t>Lista zapytań i odpowiedzi</w:t>
      </w:r>
      <w:bookmarkEnd w:id="40"/>
    </w:p>
    <w:p w14:paraId="75F3E7E8" w14:textId="77777777" w:rsidR="001C3290" w:rsidRDefault="001C3290" w:rsidP="001C3290"/>
    <w:p w14:paraId="291493FD" w14:textId="77777777" w:rsidR="00AA07EB" w:rsidRDefault="00AA07EB" w:rsidP="00AA07EB">
      <w:r>
        <w:t xml:space="preserve">Zapytania wysłane do </w:t>
      </w:r>
      <w:r w:rsidR="00F72F1B">
        <w:t>S</w:t>
      </w:r>
      <w:r>
        <w:t xml:space="preserve">ystemu RSPTS oraz informacje uzyskane z Rejestru są dostępna dla użytkownika w Aplikacji e-usług. Dotychczasowe zapytania do </w:t>
      </w:r>
      <w:r w:rsidR="00F72F1B">
        <w:t>S</w:t>
      </w:r>
      <w:r>
        <w:t xml:space="preserve">ystemu RSPTS i uzyskanie informacje z Rejestru można sprawdzić przy pomocy </w:t>
      </w:r>
      <w:r>
        <w:rPr>
          <w:b/>
          <w:i/>
        </w:rPr>
        <w:t>Listy zapytań i odpowiedzi</w:t>
      </w:r>
      <w:r>
        <w:t>.</w:t>
      </w:r>
    </w:p>
    <w:p w14:paraId="157E092F" w14:textId="77777777" w:rsidR="005F2ED4" w:rsidRDefault="005F2ED4" w:rsidP="005F2ED4">
      <w:pPr>
        <w:jc w:val="both"/>
      </w:pPr>
      <w:r>
        <w:t xml:space="preserve">Aby przejrzeć </w:t>
      </w:r>
      <w:r>
        <w:rPr>
          <w:b/>
          <w:i/>
        </w:rPr>
        <w:t>Listę zapytań i odpowiedzi</w:t>
      </w:r>
      <w:r>
        <w:t xml:space="preserve">, należy wybrać przycisk </w:t>
      </w:r>
      <w:r>
        <w:rPr>
          <w:b/>
          <w:i/>
        </w:rPr>
        <w:t>Lista zapytań i odpowiedzi</w:t>
      </w:r>
      <w:r>
        <w:t xml:space="preserve"> dostępny na stronie głównej Aplikacji e-usług, na górnym pasku.</w:t>
      </w:r>
    </w:p>
    <w:p w14:paraId="1F33135D" w14:textId="77777777" w:rsidR="005F2ED4" w:rsidRDefault="001177E4" w:rsidP="005F2ED4">
      <w:r>
        <w:rPr>
          <w:noProof/>
          <w:lang w:eastAsia="pl-PL"/>
        </w:rPr>
        <w:lastRenderedPageBreak/>
        <w:drawing>
          <wp:inline distT="0" distB="0" distL="0" distR="0" wp14:anchorId="376F0E8B" wp14:editId="4245F207">
            <wp:extent cx="5277600" cy="2989210"/>
            <wp:effectExtent l="0" t="0" r="0" b="1905"/>
            <wp:docPr id="20" name="Obraz 20" descr="Rysunek 27 Lista zapytań i odpowiedzi&#10;&#10;Rysunek przedstawiający umiejscowienie zakładki do Listy zapytań i odpowiedz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Rysunek 27 Lista zapytań i odpowiedzi&#10;&#10;Rysunek przedstawiający umiejscowienie zakładki do Listy zapytań i odpowiedzi."/>
                    <pic:cNvPicPr/>
                  </pic:nvPicPr>
                  <pic:blipFill rotWithShape="1">
                    <a:blip r:embed="rId39"/>
                    <a:srcRect l="28022" t="21247" r="25787" b="30453"/>
                    <a:stretch/>
                  </pic:blipFill>
                  <pic:spPr bwMode="auto">
                    <a:xfrm>
                      <a:off x="0" y="0"/>
                      <a:ext cx="5285822" cy="2993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7A8E9C" w14:textId="77777777" w:rsidR="005F2ED4" w:rsidRDefault="005F2ED4" w:rsidP="005F2ED4">
      <w:pPr>
        <w:pStyle w:val="Legenda"/>
        <w:pBdr>
          <w:bottom w:val="single" w:sz="4" w:space="1" w:color="auto"/>
        </w:pBdr>
        <w:rPr>
          <w:i/>
          <w:color w:val="auto"/>
        </w:rPr>
      </w:pPr>
      <w:bookmarkStart w:id="41" w:name="_Toc24545000"/>
      <w:r w:rsidRPr="00363E4C">
        <w:rPr>
          <w:color w:val="auto"/>
        </w:rPr>
        <w:t xml:space="preserve">Rysunek </w:t>
      </w:r>
      <w:r w:rsidRPr="00363E4C">
        <w:rPr>
          <w:color w:val="auto"/>
        </w:rPr>
        <w:fldChar w:fldCharType="begin"/>
      </w:r>
      <w:r w:rsidRPr="00363E4C">
        <w:rPr>
          <w:color w:val="auto"/>
        </w:rPr>
        <w:instrText xml:space="preserve"> SEQ Rysunek \* ARABIC </w:instrText>
      </w:r>
      <w:r w:rsidRPr="00363E4C">
        <w:rPr>
          <w:color w:val="auto"/>
        </w:rPr>
        <w:fldChar w:fldCharType="separate"/>
      </w:r>
      <w:r w:rsidR="00CF08D9">
        <w:rPr>
          <w:noProof/>
          <w:color w:val="auto"/>
        </w:rPr>
        <w:t>27</w:t>
      </w:r>
      <w:r w:rsidRPr="00363E4C">
        <w:rPr>
          <w:noProof/>
          <w:color w:val="auto"/>
        </w:rPr>
        <w:fldChar w:fldCharType="end"/>
      </w:r>
      <w:r w:rsidRPr="00363E4C">
        <w:rPr>
          <w:color w:val="auto"/>
        </w:rPr>
        <w:t xml:space="preserve"> </w:t>
      </w:r>
      <w:r>
        <w:rPr>
          <w:i/>
          <w:color w:val="auto"/>
        </w:rPr>
        <w:t>Lista zapytań i odpowiedzi</w:t>
      </w:r>
      <w:bookmarkEnd w:id="41"/>
    </w:p>
    <w:p w14:paraId="49BDB683" w14:textId="77777777" w:rsidR="00AF67B8" w:rsidRDefault="00AF67B8" w:rsidP="005F2ED4">
      <w:pPr>
        <w:jc w:val="both"/>
      </w:pPr>
    </w:p>
    <w:p w14:paraId="0E0F9024" w14:textId="77777777" w:rsidR="00AA07EB" w:rsidRDefault="00AA07EB" w:rsidP="00AA07EB">
      <w:r>
        <w:t xml:space="preserve">Po przejściu do </w:t>
      </w:r>
      <w:r>
        <w:rPr>
          <w:b/>
          <w:i/>
        </w:rPr>
        <w:t>Listy zapytań i odpowiedzi</w:t>
      </w:r>
      <w:r>
        <w:t xml:space="preserve"> użytkownik może przejrzeć listę i pobrać odpowiedzi, które zostały udzielone z Rejestru na zapytania wysłane </w:t>
      </w:r>
      <w:r w:rsidR="00F72F1B">
        <w:t>do S</w:t>
      </w:r>
      <w:r>
        <w:t>ystemu RSPTS.</w:t>
      </w:r>
    </w:p>
    <w:p w14:paraId="061972AC" w14:textId="77777777" w:rsidR="007C316D" w:rsidRDefault="007C316D" w:rsidP="005F2ED4">
      <w:pPr>
        <w:jc w:val="both"/>
      </w:pPr>
      <w:r>
        <w:t>Lista jest prezentowana w układzie tabelarycznym, poszczególne nagłówki kolumn oznaczają:</w:t>
      </w:r>
    </w:p>
    <w:p w14:paraId="1950EFCD" w14:textId="77777777" w:rsidR="007C316D" w:rsidRDefault="000933C9" w:rsidP="007C316D">
      <w:pPr>
        <w:pStyle w:val="Akapitzlist"/>
        <w:numPr>
          <w:ilvl w:val="0"/>
          <w:numId w:val="16"/>
        </w:numPr>
      </w:pPr>
      <w:r>
        <w:t>Data udzielenia informacji</w:t>
      </w:r>
      <w:r w:rsidR="007C316D">
        <w:t xml:space="preserve"> – data dzienna </w:t>
      </w:r>
      <w:r>
        <w:t>udzielenia informacji z Rejestru</w:t>
      </w:r>
    </w:p>
    <w:p w14:paraId="510C519B" w14:textId="77777777" w:rsidR="007C316D" w:rsidRDefault="007C316D" w:rsidP="007C316D">
      <w:pPr>
        <w:pStyle w:val="Akapitzlist"/>
        <w:numPr>
          <w:ilvl w:val="0"/>
          <w:numId w:val="16"/>
        </w:numPr>
      </w:pPr>
      <w:r>
        <w:t>Wydruk informacji z Rejestru – w tej kolumnie jest zamieszczona ikonka</w:t>
      </w:r>
      <w:r w:rsidR="007D4256">
        <w:t xml:space="preserve"> dokumentu</w:t>
      </w:r>
      <w:r>
        <w:t xml:space="preserve">, po której kliknięciu </w:t>
      </w:r>
      <w:r w:rsidR="00AA07EB">
        <w:t xml:space="preserve">następuje otwarcie pliku pdf z </w:t>
      </w:r>
      <w:r w:rsidR="00F72F1B">
        <w:t>zapytaniem do S</w:t>
      </w:r>
      <w:r w:rsidR="00AA07EB">
        <w:t>ystemu RSPTS i</w:t>
      </w:r>
      <w:r w:rsidR="007152F3">
        <w:t> </w:t>
      </w:r>
      <w:r w:rsidR="00AA07EB">
        <w:t>udzieloną informacją z Rejestru</w:t>
      </w:r>
      <w:r w:rsidR="0057618B">
        <w:t xml:space="preserve"> </w:t>
      </w:r>
      <w:r w:rsidR="00E72FA9" w:rsidRPr="00E72FA9">
        <w:rPr>
          <w:b/>
        </w:rPr>
        <w:t>(a</w:t>
      </w:r>
      <w:r w:rsidR="004C5E6A">
        <w:rPr>
          <w:b/>
        </w:rPr>
        <w:t xml:space="preserve"> – odnośnik do rysunku nr 21</w:t>
      </w:r>
      <w:r w:rsidR="00E72FA9" w:rsidRPr="00E72FA9">
        <w:rPr>
          <w:b/>
        </w:rPr>
        <w:t>)</w:t>
      </w:r>
      <w:r>
        <w:t>.</w:t>
      </w:r>
    </w:p>
    <w:p w14:paraId="60A381BF" w14:textId="77777777" w:rsidR="007C316D" w:rsidRDefault="007C316D" w:rsidP="0048499F">
      <w:r>
        <w:t>Wydruki odpowiedzi z Rejestru są dostępne dla użytkownika na stałe.</w:t>
      </w:r>
    </w:p>
    <w:p w14:paraId="7BB55F70" w14:textId="77777777" w:rsidR="007C316D" w:rsidRPr="00E72FA9" w:rsidRDefault="008E4544" w:rsidP="0048499F">
      <w:pPr>
        <w:rPr>
          <w:b/>
          <w:i/>
        </w:rPr>
      </w:pPr>
      <w:r>
        <w:t xml:space="preserve">W przypadku, gdy wykonano wiele zapytań do </w:t>
      </w:r>
      <w:r w:rsidR="00F72F1B">
        <w:t>S</w:t>
      </w:r>
      <w:r>
        <w:t>ystemu</w:t>
      </w:r>
      <w:r w:rsidR="00F72F1B">
        <w:t xml:space="preserve"> RSPTS</w:t>
      </w:r>
      <w:r>
        <w:t xml:space="preserve">, </w:t>
      </w:r>
      <w:r>
        <w:rPr>
          <w:b/>
          <w:i/>
        </w:rPr>
        <w:t>Lista zapytań i odpowiedzi</w:t>
      </w:r>
      <w:r>
        <w:t xml:space="preserve"> będzie pokazywać w pierwszej kolejności najnowsze zapytania, zaś najstarsze – na dole listy. J</w:t>
      </w:r>
      <w:r w:rsidR="00E72FA9">
        <w:t xml:space="preserve">eśli zapytań będzie bardzo wiele, wówczas konieczne może okazać przełączanie stron listy przy pomocy przycisków </w:t>
      </w:r>
      <w:r w:rsidR="00E72FA9">
        <w:rPr>
          <w:b/>
          <w:i/>
        </w:rPr>
        <w:t xml:space="preserve">Poprzednia </w:t>
      </w:r>
      <w:r w:rsidR="00E72FA9">
        <w:t xml:space="preserve">i </w:t>
      </w:r>
      <w:r w:rsidR="00E72FA9">
        <w:rPr>
          <w:b/>
          <w:i/>
        </w:rPr>
        <w:t xml:space="preserve">Następna </w:t>
      </w:r>
      <w:r w:rsidR="00E72FA9" w:rsidRPr="00E72FA9">
        <w:rPr>
          <w:b/>
        </w:rPr>
        <w:t>(b</w:t>
      </w:r>
      <w:r w:rsidR="004C5E6A">
        <w:rPr>
          <w:b/>
        </w:rPr>
        <w:t xml:space="preserve"> odnośnik do rysunku nr 21</w:t>
      </w:r>
      <w:r w:rsidR="00E72FA9" w:rsidRPr="00E72FA9">
        <w:rPr>
          <w:b/>
        </w:rPr>
        <w:t>)</w:t>
      </w:r>
      <w:r w:rsidR="00E72FA9">
        <w:rPr>
          <w:b/>
          <w:i/>
        </w:rPr>
        <w:t>.</w:t>
      </w:r>
    </w:p>
    <w:p w14:paraId="781B50D5" w14:textId="77777777" w:rsidR="006334D4" w:rsidRDefault="00737A95" w:rsidP="006334D4">
      <w:r>
        <w:rPr>
          <w:noProof/>
          <w:lang w:eastAsia="pl-PL"/>
        </w:rPr>
        <w:lastRenderedPageBreak/>
        <w:drawing>
          <wp:inline distT="0" distB="0" distL="0" distR="0" wp14:anchorId="69A6C073" wp14:editId="3AA7685A">
            <wp:extent cx="5759450" cy="4361180"/>
            <wp:effectExtent l="0" t="0" r="0" b="1270"/>
            <wp:docPr id="1" name="Obraz 1" descr="Rysunek 28 Lista zapytan i odpowiedzi - obsługa&#10;&#10;Rysunek przedstawiający ekran  Listy zapytań i odpowiedzi, zawierający informacje o dacie udzielenia informacji z Rejestru i wynik informacj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Rysunek 28 Lista zapytan i odpowiedzi - obsługa&#10;&#10;Rysunek przedstawiający ekran  Listy zapytań i odpowiedzi, zawierający informacje o dacie udzielenia informacji z Rejestru i wynik informacji. 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6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8F30A" w14:textId="77777777" w:rsidR="006334D4" w:rsidRDefault="006334D4" w:rsidP="006334D4">
      <w:pPr>
        <w:pStyle w:val="Legenda"/>
        <w:pBdr>
          <w:bottom w:val="single" w:sz="4" w:space="1" w:color="auto"/>
        </w:pBdr>
        <w:rPr>
          <w:i/>
          <w:color w:val="auto"/>
        </w:rPr>
      </w:pPr>
      <w:bookmarkStart w:id="42" w:name="_Toc24545001"/>
      <w:r w:rsidRPr="00363E4C">
        <w:rPr>
          <w:color w:val="auto"/>
        </w:rPr>
        <w:t xml:space="preserve">Rysunek </w:t>
      </w:r>
      <w:r w:rsidRPr="00363E4C">
        <w:rPr>
          <w:color w:val="auto"/>
        </w:rPr>
        <w:fldChar w:fldCharType="begin"/>
      </w:r>
      <w:r w:rsidRPr="00363E4C">
        <w:rPr>
          <w:color w:val="auto"/>
        </w:rPr>
        <w:instrText xml:space="preserve"> SEQ Rysunek \* ARABIC </w:instrText>
      </w:r>
      <w:r w:rsidRPr="00363E4C">
        <w:rPr>
          <w:color w:val="auto"/>
        </w:rPr>
        <w:fldChar w:fldCharType="separate"/>
      </w:r>
      <w:r w:rsidR="00CF08D9">
        <w:rPr>
          <w:noProof/>
          <w:color w:val="auto"/>
        </w:rPr>
        <w:t>28</w:t>
      </w:r>
      <w:r w:rsidRPr="00363E4C">
        <w:rPr>
          <w:noProof/>
          <w:color w:val="auto"/>
        </w:rPr>
        <w:fldChar w:fldCharType="end"/>
      </w:r>
      <w:r w:rsidRPr="00363E4C">
        <w:rPr>
          <w:color w:val="auto"/>
        </w:rPr>
        <w:t xml:space="preserve"> </w:t>
      </w:r>
      <w:r>
        <w:rPr>
          <w:i/>
          <w:color w:val="auto"/>
        </w:rPr>
        <w:t>Lista zapytań i odpowiedzi - obsługa</w:t>
      </w:r>
      <w:bookmarkEnd w:id="42"/>
    </w:p>
    <w:p w14:paraId="4B90A39E" w14:textId="77777777" w:rsidR="008E4544" w:rsidRPr="00AF67B8" w:rsidRDefault="008E4544" w:rsidP="005F2ED4">
      <w:pPr>
        <w:jc w:val="both"/>
      </w:pPr>
    </w:p>
    <w:p w14:paraId="06E1CE33" w14:textId="77777777" w:rsidR="00DA2E2B" w:rsidRDefault="007C055C" w:rsidP="00DA2E2B">
      <w:pPr>
        <w:pStyle w:val="Nagwek1"/>
        <w:numPr>
          <w:ilvl w:val="0"/>
          <w:numId w:val="20"/>
        </w:numPr>
      </w:pPr>
      <w:bookmarkStart w:id="43" w:name="_Toc486412655"/>
      <w:bookmarkStart w:id="44" w:name="_Toc24545031"/>
      <w:r>
        <w:t>Weryfikacja autentyczności wydruku</w:t>
      </w:r>
      <w:bookmarkEnd w:id="43"/>
      <w:bookmarkEnd w:id="44"/>
    </w:p>
    <w:p w14:paraId="1FB0404A" w14:textId="77777777" w:rsidR="00B43B60" w:rsidRDefault="00B43B60" w:rsidP="00B43B60"/>
    <w:p w14:paraId="479F0E7B" w14:textId="77777777" w:rsidR="00C07E8B" w:rsidRDefault="0048499F" w:rsidP="0048499F">
      <w:r>
        <w:t xml:space="preserve">Każdy pobrany przez użytkownika wydruk PDF informacji </w:t>
      </w:r>
      <w:r w:rsidR="00AA07EB">
        <w:t xml:space="preserve">uzyskanej </w:t>
      </w:r>
      <w:r>
        <w:t xml:space="preserve">z </w:t>
      </w:r>
      <w:r w:rsidRPr="004C5E6A">
        <w:t>Rejestru (patrz rozdz. 2.4 i 2.5) jest</w:t>
      </w:r>
      <w:r>
        <w:t xml:space="preserve"> opatrzony specjalnym identyfikatorem, który umożliwia zweryfikowanie autentyczności wydruku. </w:t>
      </w:r>
    </w:p>
    <w:p w14:paraId="3BFB55FB" w14:textId="77777777" w:rsidR="003F222F" w:rsidRDefault="003F222F" w:rsidP="0048499F">
      <w:r>
        <w:t>Funkcjonalność ta może się okazać pomocna, gdy konieczne okaże się zweryfikowanie, czy posiadany wydruk faktycznie przedstawia informacje pochodzące z Rejestru.</w:t>
      </w:r>
    </w:p>
    <w:p w14:paraId="341E5B19" w14:textId="77777777" w:rsidR="002314BE" w:rsidRDefault="00B75700" w:rsidP="002314BE">
      <w:r>
        <w:rPr>
          <w:noProof/>
          <w:lang w:eastAsia="pl-PL"/>
        </w:rPr>
        <w:lastRenderedPageBreak/>
        <w:drawing>
          <wp:inline distT="0" distB="0" distL="0" distR="0" wp14:anchorId="3EF63C60" wp14:editId="077715C1">
            <wp:extent cx="5759450" cy="3998595"/>
            <wp:effectExtent l="0" t="0" r="0" b="1905"/>
            <wp:docPr id="5" name="Obraz 5" descr="Rysunek przedstawiający umiejscowienie inentyfikatora wydruku. " title="Rysunek 29 Identyfikator wydru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wiadomienie identyfikator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99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98A8D" w14:textId="77777777" w:rsidR="002314BE" w:rsidRDefault="002314BE" w:rsidP="002314BE">
      <w:pPr>
        <w:pStyle w:val="Legenda"/>
        <w:pBdr>
          <w:bottom w:val="single" w:sz="4" w:space="1" w:color="auto"/>
        </w:pBdr>
        <w:rPr>
          <w:i/>
          <w:color w:val="auto"/>
        </w:rPr>
      </w:pPr>
      <w:bookmarkStart w:id="45" w:name="_Toc24545002"/>
      <w:r w:rsidRPr="00363E4C">
        <w:rPr>
          <w:color w:val="auto"/>
        </w:rPr>
        <w:t xml:space="preserve">Rysunek </w:t>
      </w:r>
      <w:r w:rsidRPr="00363E4C">
        <w:rPr>
          <w:color w:val="auto"/>
        </w:rPr>
        <w:fldChar w:fldCharType="begin"/>
      </w:r>
      <w:r w:rsidRPr="00363E4C">
        <w:rPr>
          <w:color w:val="auto"/>
        </w:rPr>
        <w:instrText xml:space="preserve"> SEQ Rysunek \* ARABIC </w:instrText>
      </w:r>
      <w:r w:rsidRPr="00363E4C">
        <w:rPr>
          <w:color w:val="auto"/>
        </w:rPr>
        <w:fldChar w:fldCharType="separate"/>
      </w:r>
      <w:r w:rsidR="00CF08D9">
        <w:rPr>
          <w:noProof/>
          <w:color w:val="auto"/>
        </w:rPr>
        <w:t>29</w:t>
      </w:r>
      <w:r w:rsidRPr="00363E4C">
        <w:rPr>
          <w:noProof/>
          <w:color w:val="auto"/>
        </w:rPr>
        <w:fldChar w:fldCharType="end"/>
      </w:r>
      <w:r w:rsidRPr="00363E4C">
        <w:rPr>
          <w:color w:val="auto"/>
        </w:rPr>
        <w:t xml:space="preserve"> </w:t>
      </w:r>
      <w:r w:rsidR="008375D9">
        <w:rPr>
          <w:i/>
          <w:color w:val="auto"/>
        </w:rPr>
        <w:t>Identyfikator wydruku</w:t>
      </w:r>
      <w:bookmarkEnd w:id="45"/>
    </w:p>
    <w:p w14:paraId="1C650D1B" w14:textId="77777777" w:rsidR="002314BE" w:rsidRDefault="002314BE" w:rsidP="0048499F"/>
    <w:p w14:paraId="6BB47C07" w14:textId="77777777" w:rsidR="002314BE" w:rsidRDefault="002314BE" w:rsidP="0048499F">
      <w:r>
        <w:t>Sprawdzenie autentyczności wydruku nie wymaga uprzedniego logowania na konto użytkownika indywidualnego.</w:t>
      </w:r>
    </w:p>
    <w:p w14:paraId="060713BB" w14:textId="77777777" w:rsidR="00BC6E2A" w:rsidRDefault="00BC6E2A" w:rsidP="0048499F">
      <w:r>
        <w:t xml:space="preserve">Aby zweryfikować wydruk należy wybrać polecenie </w:t>
      </w:r>
      <w:r>
        <w:rPr>
          <w:b/>
          <w:i/>
        </w:rPr>
        <w:t xml:space="preserve">Sprawdź autentyczność wydruku </w:t>
      </w:r>
      <w:r>
        <w:t xml:space="preserve">dostępne </w:t>
      </w:r>
      <w:r w:rsidR="00F72F1B">
        <w:t>na stronie głównej Aplikacji e-usług, w menu Rejestru z dostępem ograniczonym.</w:t>
      </w:r>
    </w:p>
    <w:p w14:paraId="588C91B9" w14:textId="1875BD17" w:rsidR="00BC6E2A" w:rsidRDefault="001A6B69" w:rsidP="00BC6E2A">
      <w:r w:rsidRPr="001A6B69">
        <w:rPr>
          <w:noProof/>
        </w:rPr>
        <w:lastRenderedPageBreak/>
        <w:drawing>
          <wp:inline distT="0" distB="0" distL="0" distR="0" wp14:anchorId="7A01CAAA" wp14:editId="01014E82">
            <wp:extent cx="5759450" cy="4926965"/>
            <wp:effectExtent l="0" t="0" r="0" b="6985"/>
            <wp:docPr id="22" name="Obraz 22" descr="Rysunek 30 Sprawdź autentyczność wydruku - strona główna&#10;&#10;Rysunek przedstawiający ekran z odesłaniem do linku - Sprawdź autentyczność wydruku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_strzyzewska\Pictures\06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92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F472B" w14:textId="77777777" w:rsidR="00BC6E2A" w:rsidRDefault="00BC6E2A" w:rsidP="00BC6E2A">
      <w:pPr>
        <w:pStyle w:val="Legenda"/>
        <w:pBdr>
          <w:bottom w:val="single" w:sz="4" w:space="1" w:color="auto"/>
        </w:pBdr>
        <w:rPr>
          <w:i/>
          <w:color w:val="auto"/>
        </w:rPr>
      </w:pPr>
      <w:bookmarkStart w:id="46" w:name="_Toc24545003"/>
      <w:r w:rsidRPr="00363E4C">
        <w:rPr>
          <w:color w:val="auto"/>
        </w:rPr>
        <w:t xml:space="preserve">Rysunek </w:t>
      </w:r>
      <w:r w:rsidRPr="00363E4C">
        <w:rPr>
          <w:color w:val="auto"/>
        </w:rPr>
        <w:fldChar w:fldCharType="begin"/>
      </w:r>
      <w:r w:rsidRPr="00363E4C">
        <w:rPr>
          <w:color w:val="auto"/>
        </w:rPr>
        <w:instrText xml:space="preserve"> SEQ Rysunek \* ARABIC </w:instrText>
      </w:r>
      <w:r w:rsidRPr="00363E4C">
        <w:rPr>
          <w:color w:val="auto"/>
        </w:rPr>
        <w:fldChar w:fldCharType="separate"/>
      </w:r>
      <w:r w:rsidR="00CF08D9">
        <w:rPr>
          <w:noProof/>
          <w:color w:val="auto"/>
        </w:rPr>
        <w:t>30</w:t>
      </w:r>
      <w:r w:rsidRPr="00363E4C">
        <w:rPr>
          <w:noProof/>
          <w:color w:val="auto"/>
        </w:rPr>
        <w:fldChar w:fldCharType="end"/>
      </w:r>
      <w:r w:rsidRPr="00363E4C">
        <w:rPr>
          <w:color w:val="auto"/>
        </w:rPr>
        <w:t xml:space="preserve"> </w:t>
      </w:r>
      <w:r>
        <w:rPr>
          <w:i/>
          <w:color w:val="auto"/>
        </w:rPr>
        <w:t>Sprawdź autentyczność wydruku – strona główna</w:t>
      </w:r>
      <w:bookmarkEnd w:id="46"/>
    </w:p>
    <w:p w14:paraId="7C19F1BE" w14:textId="77777777" w:rsidR="00BC6E2A" w:rsidRDefault="00BC6E2A" w:rsidP="0048499F"/>
    <w:p w14:paraId="0A5BFDEA" w14:textId="17005266" w:rsidR="00407AEA" w:rsidRDefault="00A17C57" w:rsidP="0048499F">
      <w:pPr>
        <w:rPr>
          <w:b/>
        </w:rPr>
      </w:pPr>
      <w:r>
        <w:t xml:space="preserve">Następnie użytkownik może wprowadzić posiadany identyfikator wydruku </w:t>
      </w:r>
      <w:r w:rsidR="00407AEA">
        <w:t xml:space="preserve">w przeznaczone do tego celu pole tekstowe </w:t>
      </w:r>
      <w:r w:rsidR="00F4053E" w:rsidRPr="00F4053E">
        <w:rPr>
          <w:b/>
          <w:i/>
          <w:iCs/>
        </w:rPr>
        <w:t>Identyfikator wydruku</w:t>
      </w:r>
      <w:r w:rsidR="00F4053E">
        <w:t xml:space="preserve"> </w:t>
      </w:r>
      <w:r w:rsidR="00407AEA">
        <w:t>i klikn</w:t>
      </w:r>
      <w:r w:rsidR="00F4053E">
        <w:t>ąć</w:t>
      </w:r>
      <w:r w:rsidR="00407AEA">
        <w:t xml:space="preserve"> przycisk </w:t>
      </w:r>
      <w:r w:rsidR="00407AEA">
        <w:rPr>
          <w:b/>
          <w:i/>
        </w:rPr>
        <w:t>Sprawdź</w:t>
      </w:r>
      <w:r w:rsidR="00407AEA" w:rsidRPr="00407AEA">
        <w:t>.</w:t>
      </w:r>
      <w:r w:rsidR="00407AEA">
        <w:rPr>
          <w:b/>
        </w:rPr>
        <w:t xml:space="preserve"> </w:t>
      </w:r>
    </w:p>
    <w:p w14:paraId="06289F1A" w14:textId="77777777" w:rsidR="003F222F" w:rsidRDefault="003F222F" w:rsidP="0048499F">
      <w:r>
        <w:t>Jeśli zostanie podany prawidłowy identyfikator wydruku, Aplikacja e-usług zaprezentuje użytkownikowi dany wydruk umożliwiając porównanie go z wydrukiem posiadanym przez użytkownika.</w:t>
      </w:r>
    </w:p>
    <w:p w14:paraId="5F6C588C" w14:textId="26E45B62" w:rsidR="003F222F" w:rsidRDefault="003F222F" w:rsidP="0048499F">
      <w:r>
        <w:t>Jeśli zostanie podany nieprawidłowy identyfikator wydruku, Aplikacja e-usług wyświetli komunikat „</w:t>
      </w:r>
      <w:r w:rsidR="006A618F" w:rsidRPr="006A618F">
        <w:t>W systemie brak wydruku o podanym identyfikatorze</w:t>
      </w:r>
      <w:r>
        <w:t>”.</w:t>
      </w:r>
    </w:p>
    <w:p w14:paraId="5A8DE439" w14:textId="77777777" w:rsidR="002314BE" w:rsidRDefault="002314BE" w:rsidP="0048499F">
      <w:pPr>
        <w:rPr>
          <w:b/>
          <w:i/>
        </w:rPr>
      </w:pPr>
    </w:p>
    <w:p w14:paraId="10795818" w14:textId="28B2ED0A" w:rsidR="005C4B5E" w:rsidRDefault="00552977" w:rsidP="005C4B5E">
      <w:r>
        <w:rPr>
          <w:noProof/>
        </w:rPr>
        <w:lastRenderedPageBreak/>
        <w:drawing>
          <wp:inline distT="0" distB="0" distL="0" distR="0" wp14:anchorId="7A755A7B" wp14:editId="62CECCC0">
            <wp:extent cx="5684520" cy="2240193"/>
            <wp:effectExtent l="0" t="0" r="0" b="8255"/>
            <wp:docPr id="18" name="Obraz 18" descr="Rysunek 31 Sprawdź autentyczność wydruku - wprowadzenie identyfikatora i sprawdzenie&#10;&#10;Rysunek przedstawiający ekran z polem, w którym użytkownik podaje identyfikator wydruk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Rysunek 31 Sprawdź autentyczność wydruku - wprowadzenie identyfikatora i sprawdzenie&#10;&#10;Rysunek przedstawiający ekran z polem, w którym użytkownik podaje identyfikator wydruku. 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150" cy="22463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354E16" w14:textId="77777777" w:rsidR="005C4B5E" w:rsidRDefault="005C4B5E" w:rsidP="005C4B5E">
      <w:pPr>
        <w:pStyle w:val="Legenda"/>
        <w:pBdr>
          <w:bottom w:val="single" w:sz="4" w:space="1" w:color="auto"/>
        </w:pBdr>
        <w:rPr>
          <w:i/>
          <w:color w:val="auto"/>
        </w:rPr>
      </w:pPr>
      <w:bookmarkStart w:id="47" w:name="_Toc24545004"/>
      <w:r w:rsidRPr="00363E4C">
        <w:rPr>
          <w:color w:val="auto"/>
        </w:rPr>
        <w:t xml:space="preserve">Rysunek </w:t>
      </w:r>
      <w:r w:rsidRPr="00363E4C">
        <w:rPr>
          <w:color w:val="auto"/>
        </w:rPr>
        <w:fldChar w:fldCharType="begin"/>
      </w:r>
      <w:r w:rsidRPr="00363E4C">
        <w:rPr>
          <w:color w:val="auto"/>
        </w:rPr>
        <w:instrText xml:space="preserve"> SEQ Rysunek \* ARABIC </w:instrText>
      </w:r>
      <w:r w:rsidRPr="00363E4C">
        <w:rPr>
          <w:color w:val="auto"/>
        </w:rPr>
        <w:fldChar w:fldCharType="separate"/>
      </w:r>
      <w:r w:rsidR="00CF08D9">
        <w:rPr>
          <w:noProof/>
          <w:color w:val="auto"/>
        </w:rPr>
        <w:t>31</w:t>
      </w:r>
      <w:r w:rsidRPr="00363E4C">
        <w:rPr>
          <w:noProof/>
          <w:color w:val="auto"/>
        </w:rPr>
        <w:fldChar w:fldCharType="end"/>
      </w:r>
      <w:r w:rsidRPr="00363E4C">
        <w:rPr>
          <w:color w:val="auto"/>
        </w:rPr>
        <w:t xml:space="preserve"> </w:t>
      </w:r>
      <w:r>
        <w:rPr>
          <w:i/>
          <w:color w:val="auto"/>
        </w:rPr>
        <w:t>Sprawdź autentyczność wydruku – wprowadzanie identyfikatora i sprawdzenie</w:t>
      </w:r>
      <w:bookmarkEnd w:id="47"/>
    </w:p>
    <w:p w14:paraId="0A0172C5" w14:textId="77777777" w:rsidR="005C4B5E" w:rsidRPr="0048499F" w:rsidRDefault="005C4B5E" w:rsidP="0048499F">
      <w:pPr>
        <w:rPr>
          <w:b/>
          <w:i/>
        </w:rPr>
        <w:sectPr w:rsidR="005C4B5E" w:rsidRPr="0048499F" w:rsidSect="00577672">
          <w:headerReference w:type="default" r:id="rId44"/>
          <w:headerReference w:type="first" r:id="rId45"/>
          <w:pgSz w:w="11906" w:h="16838"/>
          <w:pgMar w:top="851" w:right="1418" w:bottom="851" w:left="1418" w:header="709" w:footer="709" w:gutter="0"/>
          <w:cols w:space="708"/>
          <w:docGrid w:linePitch="326" w:charSpace="36864"/>
        </w:sectPr>
      </w:pPr>
    </w:p>
    <w:p w14:paraId="749C9BB2" w14:textId="77777777" w:rsidR="008B12C0" w:rsidRPr="00C931C9" w:rsidRDefault="008B12C0" w:rsidP="00B43B60">
      <w:pPr>
        <w:pStyle w:val="Legenda"/>
      </w:pPr>
    </w:p>
    <w:p w14:paraId="370DFB58" w14:textId="77777777" w:rsidR="005A0856" w:rsidRPr="00B67B6C" w:rsidRDefault="005A0856" w:rsidP="008D1B47">
      <w:pPr>
        <w:pStyle w:val="Dlarzymskich"/>
        <w:outlineLvl w:val="0"/>
      </w:pPr>
      <w:bookmarkStart w:id="48" w:name="_Toc24545032"/>
      <w:r w:rsidRPr="00B67B6C">
        <w:t>II. Spis rysunków</w:t>
      </w:r>
      <w:bookmarkEnd w:id="48"/>
      <w:r>
        <w:tab/>
      </w:r>
    </w:p>
    <w:p w14:paraId="489EACA3" w14:textId="668EAA05" w:rsidR="00B474C3" w:rsidRDefault="0067154E">
      <w:pPr>
        <w:pStyle w:val="Spisilustracji"/>
        <w:tabs>
          <w:tab w:val="right" w:leader="dot" w:pos="9060"/>
        </w:tabs>
        <w:rPr>
          <w:rFonts w:eastAsiaTheme="minorEastAsia" w:cstheme="minorBidi"/>
          <w:caps w:val="0"/>
          <w:noProof/>
          <w:kern w:val="0"/>
          <w:sz w:val="22"/>
          <w:szCs w:val="22"/>
          <w:lang w:eastAsia="pl-PL"/>
        </w:rPr>
      </w:pPr>
      <w:r>
        <w:rPr>
          <w:b/>
          <w:caps w:val="0"/>
        </w:rPr>
        <w:fldChar w:fldCharType="begin"/>
      </w:r>
      <w:r>
        <w:rPr>
          <w:b/>
          <w:caps w:val="0"/>
        </w:rPr>
        <w:instrText xml:space="preserve"> TOC \c "Rysunek" </w:instrText>
      </w:r>
      <w:r>
        <w:rPr>
          <w:b/>
          <w:caps w:val="0"/>
        </w:rPr>
        <w:fldChar w:fldCharType="separate"/>
      </w:r>
      <w:r w:rsidR="00B474C3" w:rsidRPr="008A6002">
        <w:rPr>
          <w:noProof/>
        </w:rPr>
        <w:t xml:space="preserve">Rysunek 1 </w:t>
      </w:r>
      <w:r w:rsidR="00B474C3" w:rsidRPr="008A6002">
        <w:rPr>
          <w:i/>
          <w:noProof/>
        </w:rPr>
        <w:t>Strona główna Aplikacji e-usług – pasek ustawień widoku, czcionki, języka i pomocy</w:t>
      </w:r>
      <w:r w:rsidR="00B474C3">
        <w:rPr>
          <w:noProof/>
        </w:rPr>
        <w:tab/>
      </w:r>
      <w:r w:rsidR="00B474C3">
        <w:rPr>
          <w:noProof/>
        </w:rPr>
        <w:fldChar w:fldCharType="begin"/>
      </w:r>
      <w:r w:rsidR="00B474C3">
        <w:rPr>
          <w:noProof/>
        </w:rPr>
        <w:instrText xml:space="preserve"> PAGEREF _Toc24544974 \h </w:instrText>
      </w:r>
      <w:r w:rsidR="00B474C3">
        <w:rPr>
          <w:noProof/>
        </w:rPr>
      </w:r>
      <w:r w:rsidR="00B474C3">
        <w:rPr>
          <w:noProof/>
        </w:rPr>
        <w:fldChar w:fldCharType="separate"/>
      </w:r>
      <w:r w:rsidR="00B474C3">
        <w:rPr>
          <w:noProof/>
        </w:rPr>
        <w:t>3</w:t>
      </w:r>
      <w:r w:rsidR="00B474C3">
        <w:rPr>
          <w:noProof/>
        </w:rPr>
        <w:fldChar w:fldCharType="end"/>
      </w:r>
    </w:p>
    <w:p w14:paraId="0A51C648" w14:textId="2D3AC966" w:rsidR="00B474C3" w:rsidRDefault="00B474C3">
      <w:pPr>
        <w:pStyle w:val="Spisilustracji"/>
        <w:tabs>
          <w:tab w:val="right" w:leader="dot" w:pos="9060"/>
        </w:tabs>
        <w:rPr>
          <w:rFonts w:eastAsiaTheme="minorEastAsia" w:cstheme="minorBidi"/>
          <w:caps w:val="0"/>
          <w:noProof/>
          <w:kern w:val="0"/>
          <w:sz w:val="22"/>
          <w:szCs w:val="22"/>
          <w:lang w:eastAsia="pl-PL"/>
        </w:rPr>
      </w:pPr>
      <w:r w:rsidRPr="008A6002">
        <w:rPr>
          <w:noProof/>
        </w:rPr>
        <w:t xml:space="preserve">Rysunek 2 </w:t>
      </w:r>
      <w:r w:rsidRPr="008A6002">
        <w:rPr>
          <w:i/>
          <w:noProof/>
        </w:rPr>
        <w:t>Strona główna Aplikacji e-usług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_Toc24544975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7E305C31" w14:textId="4F1D77AC" w:rsidR="00B474C3" w:rsidRDefault="00B474C3">
      <w:pPr>
        <w:pStyle w:val="Spisilustracji"/>
        <w:tabs>
          <w:tab w:val="right" w:leader="dot" w:pos="9060"/>
        </w:tabs>
        <w:rPr>
          <w:rFonts w:eastAsiaTheme="minorEastAsia" w:cstheme="minorBidi"/>
          <w:caps w:val="0"/>
          <w:noProof/>
          <w:kern w:val="0"/>
          <w:sz w:val="22"/>
          <w:szCs w:val="22"/>
          <w:lang w:eastAsia="pl-PL"/>
        </w:rPr>
      </w:pPr>
      <w:r w:rsidRPr="008A6002">
        <w:rPr>
          <w:noProof/>
        </w:rPr>
        <w:t xml:space="preserve">Rysunek 3 </w:t>
      </w:r>
      <w:r w:rsidRPr="008A6002">
        <w:rPr>
          <w:i/>
          <w:noProof/>
        </w:rPr>
        <w:t>Strona główna Rejestru z dostępem ograniczonym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_Toc24544976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204DD22B" w14:textId="7FE32235" w:rsidR="00B474C3" w:rsidRDefault="00B474C3">
      <w:pPr>
        <w:pStyle w:val="Spisilustracji"/>
        <w:tabs>
          <w:tab w:val="right" w:leader="dot" w:pos="9060"/>
        </w:tabs>
        <w:rPr>
          <w:rFonts w:eastAsiaTheme="minorEastAsia" w:cstheme="minorBidi"/>
          <w:caps w:val="0"/>
          <w:noProof/>
          <w:kern w:val="0"/>
          <w:sz w:val="22"/>
          <w:szCs w:val="22"/>
          <w:lang w:eastAsia="pl-PL"/>
        </w:rPr>
      </w:pPr>
      <w:r w:rsidRPr="008A6002">
        <w:rPr>
          <w:noProof/>
        </w:rPr>
        <w:t xml:space="preserve">Rysunek 4 </w:t>
      </w:r>
      <w:r w:rsidRPr="008A6002">
        <w:rPr>
          <w:i/>
          <w:noProof/>
        </w:rPr>
        <w:t>Formularz rejestracyjny konta użytkownika indywidualnego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_Toc24544977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64847397" w14:textId="53C41794" w:rsidR="00B474C3" w:rsidRDefault="00B474C3">
      <w:pPr>
        <w:pStyle w:val="Spisilustracji"/>
        <w:tabs>
          <w:tab w:val="right" w:leader="dot" w:pos="9060"/>
        </w:tabs>
        <w:rPr>
          <w:rFonts w:eastAsiaTheme="minorEastAsia" w:cstheme="minorBidi"/>
          <w:caps w:val="0"/>
          <w:noProof/>
          <w:kern w:val="0"/>
          <w:sz w:val="22"/>
          <w:szCs w:val="22"/>
          <w:lang w:eastAsia="pl-PL"/>
        </w:rPr>
      </w:pPr>
      <w:r w:rsidRPr="008A6002">
        <w:rPr>
          <w:noProof/>
        </w:rPr>
        <w:t xml:space="preserve">Rysunek 5 </w:t>
      </w:r>
      <w:r w:rsidRPr="008A6002">
        <w:rPr>
          <w:i/>
          <w:noProof/>
        </w:rPr>
        <w:t>Komunikat potwierdzający prawidłową rejestrację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_Toc24544978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48535BFE" w14:textId="5201726A" w:rsidR="00B474C3" w:rsidRDefault="00B474C3">
      <w:pPr>
        <w:pStyle w:val="Spisilustracji"/>
        <w:tabs>
          <w:tab w:val="right" w:leader="dot" w:pos="9060"/>
        </w:tabs>
        <w:rPr>
          <w:rFonts w:eastAsiaTheme="minorEastAsia" w:cstheme="minorBidi"/>
          <w:caps w:val="0"/>
          <w:noProof/>
          <w:kern w:val="0"/>
          <w:sz w:val="22"/>
          <w:szCs w:val="22"/>
          <w:lang w:eastAsia="pl-PL"/>
        </w:rPr>
      </w:pPr>
      <w:r w:rsidRPr="008A6002">
        <w:rPr>
          <w:noProof/>
        </w:rPr>
        <w:t xml:space="preserve">Rysunek 6 </w:t>
      </w:r>
      <w:r w:rsidRPr="008A6002">
        <w:rPr>
          <w:i/>
          <w:noProof/>
        </w:rPr>
        <w:t>Logowanie i przykładowy komunikat administratora Aplikacji e-usług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_Toc24544979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40FD0DF1" w14:textId="2DAE5228" w:rsidR="00B474C3" w:rsidRDefault="00B474C3">
      <w:pPr>
        <w:pStyle w:val="Spisilustracji"/>
        <w:tabs>
          <w:tab w:val="right" w:leader="dot" w:pos="9060"/>
        </w:tabs>
        <w:rPr>
          <w:rFonts w:eastAsiaTheme="minorEastAsia" w:cstheme="minorBidi"/>
          <w:caps w:val="0"/>
          <w:noProof/>
          <w:kern w:val="0"/>
          <w:sz w:val="22"/>
          <w:szCs w:val="22"/>
          <w:lang w:eastAsia="pl-PL"/>
        </w:rPr>
      </w:pPr>
      <w:r w:rsidRPr="008A6002">
        <w:rPr>
          <w:noProof/>
        </w:rPr>
        <w:t xml:space="preserve">Rysunek 7 </w:t>
      </w:r>
      <w:r w:rsidRPr="008A6002">
        <w:rPr>
          <w:i/>
          <w:noProof/>
        </w:rPr>
        <w:t>Resetowanie hasła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_Toc24544980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470CBB41" w14:textId="2B9E9D6F" w:rsidR="00B474C3" w:rsidRDefault="00B474C3">
      <w:pPr>
        <w:pStyle w:val="Spisilustracji"/>
        <w:tabs>
          <w:tab w:val="right" w:leader="dot" w:pos="9060"/>
        </w:tabs>
        <w:rPr>
          <w:rFonts w:eastAsiaTheme="minorEastAsia" w:cstheme="minorBidi"/>
          <w:caps w:val="0"/>
          <w:noProof/>
          <w:kern w:val="0"/>
          <w:sz w:val="22"/>
          <w:szCs w:val="22"/>
          <w:lang w:eastAsia="pl-PL"/>
        </w:rPr>
      </w:pPr>
      <w:r w:rsidRPr="008A6002">
        <w:rPr>
          <w:noProof/>
        </w:rPr>
        <w:t xml:space="preserve">Rysunek 8 </w:t>
      </w:r>
      <w:r w:rsidRPr="008A6002">
        <w:rPr>
          <w:i/>
          <w:noProof/>
        </w:rPr>
        <w:t>Administracja kontem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_Toc24544981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4E788B3F" w14:textId="01EF54E0" w:rsidR="00B474C3" w:rsidRDefault="00B474C3">
      <w:pPr>
        <w:pStyle w:val="Spisilustracji"/>
        <w:tabs>
          <w:tab w:val="right" w:leader="dot" w:pos="9060"/>
        </w:tabs>
        <w:rPr>
          <w:rFonts w:eastAsiaTheme="minorEastAsia" w:cstheme="minorBidi"/>
          <w:caps w:val="0"/>
          <w:noProof/>
          <w:kern w:val="0"/>
          <w:sz w:val="22"/>
          <w:szCs w:val="22"/>
          <w:lang w:eastAsia="pl-PL"/>
        </w:rPr>
      </w:pPr>
      <w:r w:rsidRPr="008A6002">
        <w:rPr>
          <w:noProof/>
        </w:rPr>
        <w:t xml:space="preserve">Rysunek 9 </w:t>
      </w:r>
      <w:r w:rsidRPr="008A6002">
        <w:rPr>
          <w:i/>
          <w:noProof/>
        </w:rPr>
        <w:t>Moje konto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_Toc24544982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0182D98A" w14:textId="0A45FB09" w:rsidR="00B474C3" w:rsidRDefault="00B474C3">
      <w:pPr>
        <w:pStyle w:val="Spisilustracji"/>
        <w:tabs>
          <w:tab w:val="right" w:leader="dot" w:pos="9060"/>
        </w:tabs>
        <w:rPr>
          <w:rFonts w:eastAsiaTheme="minorEastAsia" w:cstheme="minorBidi"/>
          <w:caps w:val="0"/>
          <w:noProof/>
          <w:kern w:val="0"/>
          <w:sz w:val="22"/>
          <w:szCs w:val="22"/>
          <w:lang w:eastAsia="pl-PL"/>
        </w:rPr>
      </w:pPr>
      <w:r w:rsidRPr="008A6002">
        <w:rPr>
          <w:noProof/>
        </w:rPr>
        <w:t xml:space="preserve">Rysunek 10 </w:t>
      </w:r>
      <w:r w:rsidRPr="008A6002">
        <w:rPr>
          <w:i/>
          <w:noProof/>
        </w:rPr>
        <w:t>Zmiana hasła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_Toc24544983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13E03AF5" w14:textId="262B00F4" w:rsidR="00B474C3" w:rsidRDefault="00B474C3">
      <w:pPr>
        <w:pStyle w:val="Spisilustracji"/>
        <w:tabs>
          <w:tab w:val="right" w:leader="dot" w:pos="9060"/>
        </w:tabs>
        <w:rPr>
          <w:rFonts w:eastAsiaTheme="minorEastAsia" w:cstheme="minorBidi"/>
          <w:caps w:val="0"/>
          <w:noProof/>
          <w:kern w:val="0"/>
          <w:sz w:val="22"/>
          <w:szCs w:val="22"/>
          <w:lang w:eastAsia="pl-PL"/>
        </w:rPr>
      </w:pPr>
      <w:r w:rsidRPr="008A6002">
        <w:rPr>
          <w:noProof/>
        </w:rPr>
        <w:t xml:space="preserve">Rysunek 11 </w:t>
      </w:r>
      <w:r w:rsidRPr="008A6002">
        <w:rPr>
          <w:i/>
          <w:noProof/>
        </w:rPr>
        <w:t>Usunięcie konta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_Toc24544984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1C4288D9" w14:textId="120CB9F3" w:rsidR="00B474C3" w:rsidRDefault="00B474C3">
      <w:pPr>
        <w:pStyle w:val="Spisilustracji"/>
        <w:tabs>
          <w:tab w:val="right" w:leader="dot" w:pos="9060"/>
        </w:tabs>
        <w:rPr>
          <w:rFonts w:eastAsiaTheme="minorEastAsia" w:cstheme="minorBidi"/>
          <w:caps w:val="0"/>
          <w:noProof/>
          <w:kern w:val="0"/>
          <w:sz w:val="22"/>
          <w:szCs w:val="22"/>
          <w:lang w:eastAsia="pl-PL"/>
        </w:rPr>
      </w:pPr>
      <w:r w:rsidRPr="008A6002">
        <w:rPr>
          <w:noProof/>
        </w:rPr>
        <w:t xml:space="preserve">Rysunek 12 </w:t>
      </w:r>
      <w:r w:rsidRPr="008A6002">
        <w:rPr>
          <w:i/>
          <w:noProof/>
        </w:rPr>
        <w:t>Wylogowanie użytkownika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_Toc24544985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14:paraId="3F88A285" w14:textId="0C527FE0" w:rsidR="00B474C3" w:rsidRDefault="00B474C3">
      <w:pPr>
        <w:pStyle w:val="Spisilustracji"/>
        <w:tabs>
          <w:tab w:val="right" w:leader="dot" w:pos="9060"/>
        </w:tabs>
        <w:rPr>
          <w:rFonts w:eastAsiaTheme="minorEastAsia" w:cstheme="minorBidi"/>
          <w:caps w:val="0"/>
          <w:noProof/>
          <w:kern w:val="0"/>
          <w:sz w:val="22"/>
          <w:szCs w:val="22"/>
          <w:lang w:eastAsia="pl-PL"/>
        </w:rPr>
      </w:pPr>
      <w:r w:rsidRPr="008A6002">
        <w:rPr>
          <w:noProof/>
        </w:rPr>
        <w:t xml:space="preserve">Rysunek 13 </w:t>
      </w:r>
      <w:r w:rsidRPr="008A6002">
        <w:rPr>
          <w:i/>
          <w:noProof/>
        </w:rPr>
        <w:t>Zapytanie: Następny krok - dane osobowe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_Toc24544986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14:paraId="77CF948E" w14:textId="431BCA40" w:rsidR="00B474C3" w:rsidRDefault="00B474C3">
      <w:pPr>
        <w:pStyle w:val="Spisilustracji"/>
        <w:tabs>
          <w:tab w:val="right" w:leader="dot" w:pos="9060"/>
        </w:tabs>
        <w:rPr>
          <w:rFonts w:eastAsiaTheme="minorEastAsia" w:cstheme="minorBidi"/>
          <w:caps w:val="0"/>
          <w:noProof/>
          <w:kern w:val="0"/>
          <w:sz w:val="22"/>
          <w:szCs w:val="22"/>
          <w:lang w:eastAsia="pl-PL"/>
        </w:rPr>
      </w:pPr>
      <w:r w:rsidRPr="008A6002">
        <w:rPr>
          <w:noProof/>
        </w:rPr>
        <w:t xml:space="preserve">Rysunek 14 </w:t>
      </w:r>
      <w:r w:rsidRPr="008A6002">
        <w:rPr>
          <w:i/>
          <w:noProof/>
        </w:rPr>
        <w:t>Zapytanie: formularz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_Toc24544987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14:paraId="7182F1A3" w14:textId="00AD7DFB" w:rsidR="00B474C3" w:rsidRDefault="00B474C3">
      <w:pPr>
        <w:pStyle w:val="Spisilustracji"/>
        <w:tabs>
          <w:tab w:val="right" w:leader="dot" w:pos="9060"/>
        </w:tabs>
        <w:rPr>
          <w:rFonts w:eastAsiaTheme="minorEastAsia" w:cstheme="minorBidi"/>
          <w:caps w:val="0"/>
          <w:noProof/>
          <w:kern w:val="0"/>
          <w:sz w:val="22"/>
          <w:szCs w:val="22"/>
          <w:lang w:eastAsia="pl-PL"/>
        </w:rPr>
      </w:pPr>
      <w:r w:rsidRPr="008A6002">
        <w:rPr>
          <w:noProof/>
        </w:rPr>
        <w:t xml:space="preserve">Rysunek 15 </w:t>
      </w:r>
      <w:r w:rsidRPr="008A6002">
        <w:rPr>
          <w:i/>
          <w:noProof/>
        </w:rPr>
        <w:t>Zapytanie: podpis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_Toc24544988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14:paraId="477CE357" w14:textId="244FEB40" w:rsidR="00B474C3" w:rsidRDefault="00B474C3">
      <w:pPr>
        <w:pStyle w:val="Spisilustracji"/>
        <w:tabs>
          <w:tab w:val="right" w:leader="dot" w:pos="9060"/>
        </w:tabs>
        <w:rPr>
          <w:rFonts w:eastAsiaTheme="minorEastAsia" w:cstheme="minorBidi"/>
          <w:caps w:val="0"/>
          <w:noProof/>
          <w:kern w:val="0"/>
          <w:sz w:val="22"/>
          <w:szCs w:val="22"/>
          <w:lang w:eastAsia="pl-PL"/>
        </w:rPr>
      </w:pPr>
      <w:r w:rsidRPr="008A6002">
        <w:rPr>
          <w:noProof/>
        </w:rPr>
        <w:t xml:space="preserve">Rysunek 16 </w:t>
      </w:r>
      <w:r w:rsidRPr="008A6002">
        <w:rPr>
          <w:i/>
          <w:noProof/>
        </w:rPr>
        <w:t>Instalacja rozszerzenia SZAFIR SDK WEB MODULE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_Toc24544989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14:paraId="1D2A5474" w14:textId="47D29061" w:rsidR="00B474C3" w:rsidRDefault="00B474C3">
      <w:pPr>
        <w:pStyle w:val="Spisilustracji"/>
        <w:tabs>
          <w:tab w:val="right" w:leader="dot" w:pos="9060"/>
        </w:tabs>
        <w:rPr>
          <w:rFonts w:eastAsiaTheme="minorEastAsia" w:cstheme="minorBidi"/>
          <w:caps w:val="0"/>
          <w:noProof/>
          <w:kern w:val="0"/>
          <w:sz w:val="22"/>
          <w:szCs w:val="22"/>
          <w:lang w:eastAsia="pl-PL"/>
        </w:rPr>
      </w:pPr>
      <w:r w:rsidRPr="008A6002">
        <w:rPr>
          <w:noProof/>
        </w:rPr>
        <w:t xml:space="preserve">Rysunek 17 </w:t>
      </w:r>
      <w:r w:rsidRPr="008A6002">
        <w:rPr>
          <w:i/>
          <w:noProof/>
        </w:rPr>
        <w:t>Instalacja SZAFIR HOST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_Toc24544990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14:paraId="7BF6A36E" w14:textId="4FDC9ECB" w:rsidR="00B474C3" w:rsidRDefault="00B474C3">
      <w:pPr>
        <w:pStyle w:val="Spisilustracji"/>
        <w:tabs>
          <w:tab w:val="right" w:leader="dot" w:pos="9060"/>
        </w:tabs>
        <w:rPr>
          <w:rFonts w:eastAsiaTheme="minorEastAsia" w:cstheme="minorBidi"/>
          <w:caps w:val="0"/>
          <w:noProof/>
          <w:kern w:val="0"/>
          <w:sz w:val="22"/>
          <w:szCs w:val="22"/>
          <w:lang w:eastAsia="pl-PL"/>
        </w:rPr>
      </w:pPr>
      <w:r w:rsidRPr="008A6002">
        <w:rPr>
          <w:noProof/>
        </w:rPr>
        <w:t xml:space="preserve">Rysunek 18 </w:t>
      </w:r>
      <w:r w:rsidRPr="008A6002">
        <w:rPr>
          <w:i/>
          <w:noProof/>
        </w:rPr>
        <w:t>Zapytanie: kwalifikowany podpis elektroniczny – widok apletu do podpisywania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_Toc24544991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14:paraId="3FE8A321" w14:textId="3C442EB2" w:rsidR="00B474C3" w:rsidRDefault="00B474C3">
      <w:pPr>
        <w:pStyle w:val="Spisilustracji"/>
        <w:tabs>
          <w:tab w:val="right" w:leader="dot" w:pos="9060"/>
        </w:tabs>
        <w:rPr>
          <w:rFonts w:eastAsiaTheme="minorEastAsia" w:cstheme="minorBidi"/>
          <w:caps w:val="0"/>
          <w:noProof/>
          <w:kern w:val="0"/>
          <w:sz w:val="22"/>
          <w:szCs w:val="22"/>
          <w:lang w:eastAsia="pl-PL"/>
        </w:rPr>
      </w:pPr>
      <w:r w:rsidRPr="008A6002">
        <w:rPr>
          <w:noProof/>
        </w:rPr>
        <w:t xml:space="preserve">Rysunek 19 </w:t>
      </w:r>
      <w:r w:rsidRPr="008A6002">
        <w:rPr>
          <w:i/>
          <w:noProof/>
        </w:rPr>
        <w:t>Zapytanie: kwalifikowany podpis elektroniczny – wpisywanie PINu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_Toc24544992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14:paraId="5AC6FFAE" w14:textId="732E0558" w:rsidR="00B474C3" w:rsidRDefault="00B474C3">
      <w:pPr>
        <w:pStyle w:val="Spisilustracji"/>
        <w:tabs>
          <w:tab w:val="right" w:leader="dot" w:pos="9060"/>
        </w:tabs>
        <w:rPr>
          <w:rFonts w:eastAsiaTheme="minorEastAsia" w:cstheme="minorBidi"/>
          <w:caps w:val="0"/>
          <w:noProof/>
          <w:kern w:val="0"/>
          <w:sz w:val="22"/>
          <w:szCs w:val="22"/>
          <w:lang w:eastAsia="pl-PL"/>
        </w:rPr>
      </w:pPr>
      <w:r w:rsidRPr="008A6002">
        <w:rPr>
          <w:noProof/>
        </w:rPr>
        <w:t xml:space="preserve">Rysunek 20 </w:t>
      </w:r>
      <w:r w:rsidRPr="008A6002">
        <w:rPr>
          <w:i/>
          <w:noProof/>
        </w:rPr>
        <w:t>Zapytanie: kwalifikowany podpis elektroniczny – po złożeniu podpisu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_Toc24544993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14:paraId="1F4B961F" w14:textId="3A737A4D" w:rsidR="00B474C3" w:rsidRDefault="00B474C3">
      <w:pPr>
        <w:pStyle w:val="Spisilustracji"/>
        <w:tabs>
          <w:tab w:val="right" w:leader="dot" w:pos="9060"/>
        </w:tabs>
        <w:rPr>
          <w:rFonts w:eastAsiaTheme="minorEastAsia" w:cstheme="minorBidi"/>
          <w:caps w:val="0"/>
          <w:noProof/>
          <w:kern w:val="0"/>
          <w:sz w:val="22"/>
          <w:szCs w:val="22"/>
          <w:lang w:eastAsia="pl-PL"/>
        </w:rPr>
      </w:pPr>
      <w:r w:rsidRPr="008A6002">
        <w:rPr>
          <w:noProof/>
        </w:rPr>
        <w:t xml:space="preserve">Rysunek 21 </w:t>
      </w:r>
      <w:r w:rsidRPr="008A6002">
        <w:rPr>
          <w:i/>
          <w:noProof/>
        </w:rPr>
        <w:t>Zapytanie: Profil zaufany - logowanie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_Toc24544994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14:paraId="31CAE9EC" w14:textId="15218988" w:rsidR="00B474C3" w:rsidRDefault="00B474C3">
      <w:pPr>
        <w:pStyle w:val="Spisilustracji"/>
        <w:tabs>
          <w:tab w:val="right" w:leader="dot" w:pos="9060"/>
        </w:tabs>
        <w:rPr>
          <w:rFonts w:eastAsiaTheme="minorEastAsia" w:cstheme="minorBidi"/>
          <w:caps w:val="0"/>
          <w:noProof/>
          <w:kern w:val="0"/>
          <w:sz w:val="22"/>
          <w:szCs w:val="22"/>
          <w:lang w:eastAsia="pl-PL"/>
        </w:rPr>
      </w:pPr>
      <w:r w:rsidRPr="008A6002">
        <w:rPr>
          <w:noProof/>
        </w:rPr>
        <w:t xml:space="preserve">Rysunek 22 </w:t>
      </w:r>
      <w:r w:rsidRPr="008A6002">
        <w:rPr>
          <w:i/>
          <w:noProof/>
        </w:rPr>
        <w:t>Zapytanie: podpisywanie podpisem zaufanym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_Toc24544995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14:paraId="507CC139" w14:textId="7FC0E0DD" w:rsidR="00B474C3" w:rsidRDefault="00B474C3">
      <w:pPr>
        <w:pStyle w:val="Spisilustracji"/>
        <w:tabs>
          <w:tab w:val="right" w:leader="dot" w:pos="9060"/>
        </w:tabs>
        <w:rPr>
          <w:rFonts w:eastAsiaTheme="minorEastAsia" w:cstheme="minorBidi"/>
          <w:caps w:val="0"/>
          <w:noProof/>
          <w:kern w:val="0"/>
          <w:sz w:val="22"/>
          <w:szCs w:val="22"/>
          <w:lang w:eastAsia="pl-PL"/>
        </w:rPr>
      </w:pPr>
      <w:r w:rsidRPr="008A6002">
        <w:rPr>
          <w:noProof/>
        </w:rPr>
        <w:t xml:space="preserve">Rysunek 23 </w:t>
      </w:r>
      <w:r w:rsidRPr="008A6002">
        <w:rPr>
          <w:i/>
          <w:noProof/>
        </w:rPr>
        <w:t>Zapytanie: przykładowe zapytanie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_Toc24544996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14:paraId="5D0D9447" w14:textId="0618EE96" w:rsidR="00B474C3" w:rsidRDefault="00B474C3">
      <w:pPr>
        <w:pStyle w:val="Spisilustracji"/>
        <w:tabs>
          <w:tab w:val="right" w:leader="dot" w:pos="9060"/>
        </w:tabs>
        <w:rPr>
          <w:rFonts w:eastAsiaTheme="minorEastAsia" w:cstheme="minorBidi"/>
          <w:caps w:val="0"/>
          <w:noProof/>
          <w:kern w:val="0"/>
          <w:sz w:val="22"/>
          <w:szCs w:val="22"/>
          <w:lang w:eastAsia="pl-PL"/>
        </w:rPr>
      </w:pPr>
      <w:r w:rsidRPr="008A6002">
        <w:rPr>
          <w:noProof/>
        </w:rPr>
        <w:t xml:space="preserve">Rysunek 24 </w:t>
      </w:r>
      <w:r w:rsidRPr="008A6002">
        <w:rPr>
          <w:i/>
          <w:noProof/>
        </w:rPr>
        <w:t>Zapytanie: autoryzacja podpisu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_Toc24544997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14:paraId="6CFE4933" w14:textId="09CB4900" w:rsidR="00B474C3" w:rsidRDefault="00B474C3">
      <w:pPr>
        <w:pStyle w:val="Spisilustracji"/>
        <w:tabs>
          <w:tab w:val="right" w:leader="dot" w:pos="9060"/>
        </w:tabs>
        <w:rPr>
          <w:rFonts w:eastAsiaTheme="minorEastAsia" w:cstheme="minorBidi"/>
          <w:caps w:val="0"/>
          <w:noProof/>
          <w:kern w:val="0"/>
          <w:sz w:val="22"/>
          <w:szCs w:val="22"/>
          <w:lang w:eastAsia="pl-PL"/>
        </w:rPr>
      </w:pPr>
      <w:r w:rsidRPr="008A6002">
        <w:rPr>
          <w:noProof/>
        </w:rPr>
        <w:t xml:space="preserve">Rysunek 25 </w:t>
      </w:r>
      <w:r w:rsidRPr="008A6002">
        <w:rPr>
          <w:i/>
          <w:noProof/>
        </w:rPr>
        <w:t>Zapytanie: wysyłka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_Toc24544998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14:paraId="724B0875" w14:textId="3E8B8B8C" w:rsidR="00B474C3" w:rsidRDefault="00B474C3">
      <w:pPr>
        <w:pStyle w:val="Spisilustracji"/>
        <w:tabs>
          <w:tab w:val="right" w:leader="dot" w:pos="9060"/>
        </w:tabs>
        <w:rPr>
          <w:rFonts w:eastAsiaTheme="minorEastAsia" w:cstheme="minorBidi"/>
          <w:caps w:val="0"/>
          <w:noProof/>
          <w:kern w:val="0"/>
          <w:sz w:val="22"/>
          <w:szCs w:val="22"/>
          <w:lang w:eastAsia="pl-PL"/>
        </w:rPr>
      </w:pPr>
      <w:r w:rsidRPr="008A6002">
        <w:rPr>
          <w:noProof/>
        </w:rPr>
        <w:t xml:space="preserve">Rysunek 26 </w:t>
      </w:r>
      <w:r w:rsidRPr="008A6002">
        <w:rPr>
          <w:i/>
          <w:noProof/>
        </w:rPr>
        <w:t>Informacja zwrotna z Rejestru – ekran odpowiedzi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_Toc24544999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14:paraId="4390761A" w14:textId="6312A6BF" w:rsidR="00B474C3" w:rsidRDefault="00B474C3">
      <w:pPr>
        <w:pStyle w:val="Spisilustracji"/>
        <w:tabs>
          <w:tab w:val="right" w:leader="dot" w:pos="9060"/>
        </w:tabs>
        <w:rPr>
          <w:rFonts w:eastAsiaTheme="minorEastAsia" w:cstheme="minorBidi"/>
          <w:caps w:val="0"/>
          <w:noProof/>
          <w:kern w:val="0"/>
          <w:sz w:val="22"/>
          <w:szCs w:val="22"/>
          <w:lang w:eastAsia="pl-PL"/>
        </w:rPr>
      </w:pPr>
      <w:r w:rsidRPr="008A6002">
        <w:rPr>
          <w:noProof/>
        </w:rPr>
        <w:t xml:space="preserve">Rysunek 27 </w:t>
      </w:r>
      <w:r w:rsidRPr="008A6002">
        <w:rPr>
          <w:i/>
          <w:noProof/>
        </w:rPr>
        <w:t>Lista zapytań i odpowiedzi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_Toc24545000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14:paraId="180F9831" w14:textId="4C79D703" w:rsidR="00B474C3" w:rsidRDefault="00B474C3">
      <w:pPr>
        <w:pStyle w:val="Spisilustracji"/>
        <w:tabs>
          <w:tab w:val="right" w:leader="dot" w:pos="9060"/>
        </w:tabs>
        <w:rPr>
          <w:rFonts w:eastAsiaTheme="minorEastAsia" w:cstheme="minorBidi"/>
          <w:caps w:val="0"/>
          <w:noProof/>
          <w:kern w:val="0"/>
          <w:sz w:val="22"/>
          <w:szCs w:val="22"/>
          <w:lang w:eastAsia="pl-PL"/>
        </w:rPr>
      </w:pPr>
      <w:r w:rsidRPr="008A6002">
        <w:rPr>
          <w:noProof/>
        </w:rPr>
        <w:t xml:space="preserve">Rysunek 28 </w:t>
      </w:r>
      <w:r w:rsidRPr="008A6002">
        <w:rPr>
          <w:i/>
          <w:noProof/>
        </w:rPr>
        <w:t>Lista zapytań i odpowiedzi - obsługa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_Toc24545001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14:paraId="294E53FD" w14:textId="14D131BE" w:rsidR="00B474C3" w:rsidRDefault="00B474C3">
      <w:pPr>
        <w:pStyle w:val="Spisilustracji"/>
        <w:tabs>
          <w:tab w:val="right" w:leader="dot" w:pos="9060"/>
        </w:tabs>
        <w:rPr>
          <w:rFonts w:eastAsiaTheme="minorEastAsia" w:cstheme="minorBidi"/>
          <w:caps w:val="0"/>
          <w:noProof/>
          <w:kern w:val="0"/>
          <w:sz w:val="22"/>
          <w:szCs w:val="22"/>
          <w:lang w:eastAsia="pl-PL"/>
        </w:rPr>
      </w:pPr>
      <w:r w:rsidRPr="008A6002">
        <w:rPr>
          <w:noProof/>
        </w:rPr>
        <w:t xml:space="preserve">Rysunek 29 </w:t>
      </w:r>
      <w:r w:rsidRPr="008A6002">
        <w:rPr>
          <w:i/>
          <w:noProof/>
        </w:rPr>
        <w:t>Identyfikator wydruku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_Toc24545002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14:paraId="3CF8CFA0" w14:textId="0AF8F5C8" w:rsidR="00B474C3" w:rsidRDefault="00B474C3">
      <w:pPr>
        <w:pStyle w:val="Spisilustracji"/>
        <w:tabs>
          <w:tab w:val="right" w:leader="dot" w:pos="9060"/>
        </w:tabs>
        <w:rPr>
          <w:rFonts w:eastAsiaTheme="minorEastAsia" w:cstheme="minorBidi"/>
          <w:caps w:val="0"/>
          <w:noProof/>
          <w:kern w:val="0"/>
          <w:sz w:val="22"/>
          <w:szCs w:val="22"/>
          <w:lang w:eastAsia="pl-PL"/>
        </w:rPr>
      </w:pPr>
      <w:r w:rsidRPr="008A6002">
        <w:rPr>
          <w:noProof/>
        </w:rPr>
        <w:t xml:space="preserve">Rysunek 30 </w:t>
      </w:r>
      <w:r w:rsidRPr="008A6002">
        <w:rPr>
          <w:i/>
          <w:noProof/>
        </w:rPr>
        <w:t>Sprawdź autentyczność wydruku – strona główna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_Toc24545003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14:paraId="3042083D" w14:textId="24F50643" w:rsidR="00B474C3" w:rsidRDefault="00B474C3">
      <w:pPr>
        <w:pStyle w:val="Spisilustracji"/>
        <w:tabs>
          <w:tab w:val="right" w:leader="dot" w:pos="9060"/>
        </w:tabs>
        <w:rPr>
          <w:rFonts w:eastAsiaTheme="minorEastAsia" w:cstheme="minorBidi"/>
          <w:caps w:val="0"/>
          <w:noProof/>
          <w:kern w:val="0"/>
          <w:sz w:val="22"/>
          <w:szCs w:val="22"/>
          <w:lang w:eastAsia="pl-PL"/>
        </w:rPr>
      </w:pPr>
      <w:r w:rsidRPr="008A6002">
        <w:rPr>
          <w:noProof/>
        </w:rPr>
        <w:t xml:space="preserve">Rysunek 31 </w:t>
      </w:r>
      <w:r w:rsidRPr="008A6002">
        <w:rPr>
          <w:i/>
          <w:noProof/>
        </w:rPr>
        <w:t>Sprawdź autentyczność wydruku – wprowadzanie identyfikatora i sprawdzenie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_Toc24545004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14:paraId="01E8AF1F" w14:textId="77777777" w:rsidR="00DF223F" w:rsidRPr="00DF223F" w:rsidRDefault="0067154E" w:rsidP="005D1524">
      <w:pPr>
        <w:pStyle w:val="Dlarzymskich"/>
      </w:pPr>
      <w:r>
        <w:rPr>
          <w:rFonts w:asciiTheme="minorHAnsi" w:hAnsiTheme="minorHAnsi" w:cstheme="minorHAnsi"/>
          <w:b w:val="0"/>
          <w:caps/>
          <w:sz w:val="20"/>
          <w:szCs w:val="20"/>
        </w:rPr>
        <w:fldChar w:fldCharType="end"/>
      </w:r>
    </w:p>
    <w:sectPr w:rsidR="00DF223F" w:rsidRPr="00DF223F" w:rsidSect="00577672">
      <w:headerReference w:type="default" r:id="rId46"/>
      <w:headerReference w:type="first" r:id="rId47"/>
      <w:pgSz w:w="11906" w:h="16838"/>
      <w:pgMar w:top="851" w:right="1418" w:bottom="851" w:left="1418" w:header="709" w:footer="709" w:gutter="0"/>
      <w:cols w:space="708"/>
      <w:docGrid w:linePitch="326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4DA4C" w14:textId="77777777" w:rsidR="005B7C7F" w:rsidRDefault="005B7C7F" w:rsidP="00B43B60">
      <w:r>
        <w:separator/>
      </w:r>
    </w:p>
    <w:p w14:paraId="7997748A" w14:textId="77777777" w:rsidR="005B7C7F" w:rsidRDefault="005B7C7F" w:rsidP="00B43B60"/>
  </w:endnote>
  <w:endnote w:type="continuationSeparator" w:id="0">
    <w:p w14:paraId="4B8415E2" w14:textId="77777777" w:rsidR="005B7C7F" w:rsidRDefault="005B7C7F" w:rsidP="00B43B60">
      <w:r>
        <w:continuationSeparator/>
      </w:r>
    </w:p>
    <w:p w14:paraId="25484E61" w14:textId="77777777" w:rsidR="005B7C7F" w:rsidRDefault="005B7C7F" w:rsidP="00B43B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202">
    <w:altName w:val="Times New Roman"/>
    <w:charset w:val="EE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8422653"/>
      <w:docPartObj>
        <w:docPartGallery w:val="Page Numbers (Bottom of Page)"/>
        <w:docPartUnique/>
      </w:docPartObj>
    </w:sdtPr>
    <w:sdtContent>
      <w:p w14:paraId="3D8297B7" w14:textId="77777777" w:rsidR="00080783" w:rsidRDefault="0008078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30</w:t>
        </w:r>
        <w:r>
          <w:fldChar w:fldCharType="end"/>
        </w:r>
      </w:p>
    </w:sdtContent>
  </w:sdt>
  <w:p w14:paraId="5603146E" w14:textId="77777777" w:rsidR="00080783" w:rsidRDefault="00080783" w:rsidP="00B43B6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21B11" w14:textId="77777777" w:rsidR="00080783" w:rsidRDefault="00080783">
    <w:pPr>
      <w:pStyle w:val="Stopka"/>
      <w:jc w:val="right"/>
    </w:pPr>
  </w:p>
  <w:p w14:paraId="0D950F54" w14:textId="77777777" w:rsidR="00080783" w:rsidRDefault="000807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9198A" w14:textId="77777777" w:rsidR="005B7C7F" w:rsidRDefault="005B7C7F" w:rsidP="00B43B60">
      <w:r>
        <w:separator/>
      </w:r>
    </w:p>
    <w:p w14:paraId="5665AA28" w14:textId="77777777" w:rsidR="005B7C7F" w:rsidRDefault="005B7C7F" w:rsidP="00B43B60"/>
  </w:footnote>
  <w:footnote w:type="continuationSeparator" w:id="0">
    <w:p w14:paraId="7BB34E00" w14:textId="77777777" w:rsidR="005B7C7F" w:rsidRDefault="005B7C7F" w:rsidP="00B43B60">
      <w:r>
        <w:continuationSeparator/>
      </w:r>
    </w:p>
    <w:p w14:paraId="28C4620B" w14:textId="77777777" w:rsidR="005B7C7F" w:rsidRDefault="005B7C7F" w:rsidP="00B43B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11203" w14:textId="77777777" w:rsidR="00080783" w:rsidRDefault="000807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2085C" w14:textId="77777777" w:rsidR="00080783" w:rsidRPr="009F3BFA" w:rsidRDefault="00080783" w:rsidP="009F3BF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6E7F2" w14:textId="77777777" w:rsidR="00080783" w:rsidRPr="00C07E8B" w:rsidRDefault="00080783" w:rsidP="00C07E8B">
    <w:pPr>
      <w:pStyle w:val="Nagwek"/>
    </w:pPr>
    <w:r>
      <w:t>Tytuł 4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8F7A1" w14:textId="77777777" w:rsidR="00080783" w:rsidRPr="00577672" w:rsidRDefault="00080783" w:rsidP="00577672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4F363" w14:textId="77777777" w:rsidR="00080783" w:rsidRPr="00577672" w:rsidRDefault="00080783" w:rsidP="005776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E909A8E"/>
    <w:name w:val="WW8Num9322"/>
    <w:lvl w:ilvl="0">
      <w:start w:val="2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40" w:hanging="18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40" w:hanging="180"/>
      </w:pPr>
    </w:lvl>
  </w:abstractNum>
  <w:abstractNum w:abstractNumId="7" w15:restartNumberingAfterBreak="0">
    <w:nsid w:val="00000009"/>
    <w:multiLevelType w:val="multilevel"/>
    <w:tmpl w:val="B0E4B328"/>
    <w:name w:val="WW8Num9"/>
    <w:lvl w:ilvl="0">
      <w:start w:val="1"/>
      <w:numFmt w:val="decimal"/>
      <w:pStyle w:val="Styl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pStyle w:val="Styl4"/>
      <w:lvlText w:val="%1.%2."/>
      <w:lvlJc w:val="left"/>
      <w:pPr>
        <w:tabs>
          <w:tab w:val="num" w:pos="0"/>
        </w:tabs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tyl7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8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40" w:hanging="180"/>
      </w:pPr>
    </w:lvl>
  </w:abstractNum>
  <w:abstractNum w:abstractNumId="9" w15:restartNumberingAfterBreak="0">
    <w:nsid w:val="0000000C"/>
    <w:multiLevelType w:val="multilevel"/>
    <w:tmpl w:val="0000000C"/>
    <w:name w:val="WW8Num12"/>
    <w:lvl w:ilvl="0">
      <w:start w:val="1"/>
      <w:numFmt w:val="lowerLetter"/>
      <w:lvlText w:val="%1."/>
      <w:lvlJc w:val="left"/>
      <w:pPr>
        <w:tabs>
          <w:tab w:val="num" w:pos="0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E"/>
    <w:multiLevelType w:val="multilevel"/>
    <w:tmpl w:val="0000000E"/>
    <w:name w:val="WW8Num14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  <w:rPr>
        <w:rFonts w:cs="Tahoma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40" w:hanging="180"/>
      </w:pPr>
    </w:lvl>
  </w:abstractNum>
  <w:abstractNum w:abstractNumId="12" w15:restartNumberingAfterBreak="0">
    <w:nsid w:val="0000000F"/>
    <w:multiLevelType w:val="multilevel"/>
    <w:tmpl w:val="0000000F"/>
    <w:name w:val="WW8Num15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40" w:hanging="180"/>
      </w:pPr>
    </w:lvl>
  </w:abstractNum>
  <w:abstractNum w:abstractNumId="13" w15:restartNumberingAfterBreak="0">
    <w:nsid w:val="00000010"/>
    <w:multiLevelType w:val="multilevel"/>
    <w:tmpl w:val="D81A149E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font202"/>
      </w:rPr>
    </w:lvl>
    <w:lvl w:ilvl="1">
      <w:start w:val="1"/>
      <w:numFmt w:val="decimal"/>
      <w:pStyle w:val="Styl3"/>
      <w:lvlText w:val="%1.%2.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0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8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0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15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3320" w:hanging="1800"/>
      </w:pPr>
    </w:lvl>
  </w:abstractNum>
  <w:abstractNum w:abstractNumId="14" w15:restartNumberingAfterBreak="0">
    <w:nsid w:val="00000011"/>
    <w:multiLevelType w:val="multilevel"/>
    <w:tmpl w:val="00000011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40" w:hanging="180"/>
      </w:p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40" w:hanging="180"/>
      </w:p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  <w:rPr>
        <w:rFonts w:cs="Tahoma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40" w:hanging="180"/>
      </w:pPr>
    </w:lvl>
  </w:abstractNum>
  <w:abstractNum w:abstractNumId="18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0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1" w15:restartNumberingAfterBreak="0">
    <w:nsid w:val="00000019"/>
    <w:multiLevelType w:val="multilevel"/>
    <w:tmpl w:val="00000019"/>
    <w:name w:val="WW8Num25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A"/>
    <w:multiLevelType w:val="multilevel"/>
    <w:tmpl w:val="0000001A"/>
    <w:name w:val="WW8Num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3" w15:restartNumberingAfterBreak="0">
    <w:nsid w:val="0000001B"/>
    <w:multiLevelType w:val="multilevel"/>
    <w:tmpl w:val="0000001B"/>
    <w:name w:val="WW8Num2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4" w15:restartNumberingAfterBreak="0">
    <w:nsid w:val="0000001C"/>
    <w:multiLevelType w:val="multilevel"/>
    <w:tmpl w:val="0000001C"/>
    <w:name w:val="WW8Num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5" w15:restartNumberingAfterBreak="0">
    <w:nsid w:val="0000001D"/>
    <w:multiLevelType w:val="multilevel"/>
    <w:tmpl w:val="0000001D"/>
    <w:name w:val="WW8Num2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6" w15:restartNumberingAfterBreak="0">
    <w:nsid w:val="0000001E"/>
    <w:multiLevelType w:val="multilevel"/>
    <w:tmpl w:val="0000001E"/>
    <w:name w:val="WW8Num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7" w15:restartNumberingAfterBreak="0">
    <w:nsid w:val="0000001F"/>
    <w:multiLevelType w:val="multilevel"/>
    <w:tmpl w:val="0000001F"/>
    <w:name w:val="WW8Num3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8" w15:restartNumberingAfterBreak="0">
    <w:nsid w:val="00000021"/>
    <w:multiLevelType w:val="multilevel"/>
    <w:tmpl w:val="00000021"/>
    <w:name w:val="WW8Num3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9" w15:restartNumberingAfterBreak="0">
    <w:nsid w:val="00000022"/>
    <w:multiLevelType w:val="multilevel"/>
    <w:tmpl w:val="707CAA6E"/>
    <w:name w:val="WW8Num34"/>
    <w:lvl w:ilvl="0">
      <w:start w:val="1"/>
      <w:numFmt w:val="bullet"/>
      <w:pStyle w:val="Styl6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0" w15:restartNumberingAfterBreak="0">
    <w:nsid w:val="008E754B"/>
    <w:multiLevelType w:val="hybridMultilevel"/>
    <w:tmpl w:val="142C508A"/>
    <w:name w:val="WW8Num932323"/>
    <w:lvl w:ilvl="0" w:tplc="6B32C4A8">
      <w:start w:val="1"/>
      <w:numFmt w:val="decimal"/>
      <w:lvlText w:val="4.1.%1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7AA471A"/>
    <w:multiLevelType w:val="hybridMultilevel"/>
    <w:tmpl w:val="C4B4A0AE"/>
    <w:lvl w:ilvl="0" w:tplc="0415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32" w15:restartNumberingAfterBreak="0">
    <w:nsid w:val="1303081C"/>
    <w:multiLevelType w:val="hybridMultilevel"/>
    <w:tmpl w:val="9F04F236"/>
    <w:name w:val="WW8Num932323222"/>
    <w:lvl w:ilvl="0" w:tplc="61485FB4">
      <w:start w:val="1"/>
      <w:numFmt w:val="decimal"/>
      <w:lvlText w:val="1.1.%1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 w15:restartNumberingAfterBreak="0">
    <w:nsid w:val="18A078A8"/>
    <w:multiLevelType w:val="hybridMultilevel"/>
    <w:tmpl w:val="6F74200E"/>
    <w:name w:val="WW8Num93232"/>
    <w:lvl w:ilvl="0" w:tplc="79FAEE3C">
      <w:start w:val="1"/>
      <w:numFmt w:val="decimal"/>
      <w:lvlText w:val="4.1.%1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18FC2750"/>
    <w:multiLevelType w:val="hybridMultilevel"/>
    <w:tmpl w:val="DFDC95B6"/>
    <w:name w:val="WW8Num9323222"/>
    <w:lvl w:ilvl="0" w:tplc="74ECF8FA">
      <w:start w:val="1"/>
      <w:numFmt w:val="decimal"/>
      <w:lvlText w:val="4.%1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FD4861"/>
    <w:multiLevelType w:val="multilevel"/>
    <w:tmpl w:val="447C9C92"/>
    <w:name w:val="WW8Num932222"/>
    <w:lvl w:ilvl="0">
      <w:start w:val="2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2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2728615B"/>
    <w:multiLevelType w:val="hybridMultilevel"/>
    <w:tmpl w:val="B60A3FF6"/>
    <w:name w:val="WW8Num92"/>
    <w:lvl w:ilvl="0" w:tplc="DC0417D8">
      <w:start w:val="1"/>
      <w:numFmt w:val="decimal"/>
      <w:lvlText w:val="2.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30FE3082"/>
    <w:multiLevelType w:val="hybridMultilevel"/>
    <w:tmpl w:val="3782EB88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8" w15:restartNumberingAfterBreak="0">
    <w:nsid w:val="36645AD0"/>
    <w:multiLevelType w:val="multilevel"/>
    <w:tmpl w:val="E94E0BDA"/>
    <w:lvl w:ilvl="0">
      <w:start w:val="1"/>
      <w:numFmt w:val="decimal"/>
      <w:pStyle w:val="Nagwek1"/>
      <w:lvlText w:val="%1"/>
      <w:lvlJc w:val="righ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39" w15:restartNumberingAfterBreak="0">
    <w:nsid w:val="3BD06376"/>
    <w:multiLevelType w:val="hybridMultilevel"/>
    <w:tmpl w:val="BD98FD80"/>
    <w:name w:val="WW8Num9323232"/>
    <w:lvl w:ilvl="0" w:tplc="DB249814">
      <w:start w:val="1"/>
      <w:numFmt w:val="decimal"/>
      <w:lvlText w:val="2.2.%1"/>
      <w:lvlJc w:val="left"/>
      <w:pPr>
        <w:ind w:left="1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0" w15:restartNumberingAfterBreak="0">
    <w:nsid w:val="43C81D55"/>
    <w:multiLevelType w:val="hybridMultilevel"/>
    <w:tmpl w:val="7E10A65E"/>
    <w:name w:val="WW8Num932232"/>
    <w:lvl w:ilvl="0" w:tplc="DC0417D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4315D9A"/>
    <w:multiLevelType w:val="hybridMultilevel"/>
    <w:tmpl w:val="0608B5B2"/>
    <w:name w:val="WW8Num932322"/>
    <w:lvl w:ilvl="0" w:tplc="42B6AE44">
      <w:start w:val="1"/>
      <w:numFmt w:val="decimal"/>
      <w:lvlText w:val="4.%1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471407BC"/>
    <w:multiLevelType w:val="hybridMultilevel"/>
    <w:tmpl w:val="DA440ECA"/>
    <w:name w:val="WW8Num93232322222"/>
    <w:lvl w:ilvl="0" w:tplc="DE308ADC">
      <w:start w:val="1"/>
      <w:numFmt w:val="decimal"/>
      <w:lvlText w:val="3.1.%1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3" w15:restartNumberingAfterBreak="0">
    <w:nsid w:val="472B7AF4"/>
    <w:multiLevelType w:val="multilevel"/>
    <w:tmpl w:val="8E7A56B8"/>
    <w:name w:val="WW8Num93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4" w15:restartNumberingAfterBreak="0">
    <w:nsid w:val="4CD662F5"/>
    <w:multiLevelType w:val="multilevel"/>
    <w:tmpl w:val="010441A2"/>
    <w:name w:val="WW8Num93222"/>
    <w:lvl w:ilvl="0">
      <w:start w:val="2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544657C4"/>
    <w:multiLevelType w:val="hybridMultilevel"/>
    <w:tmpl w:val="92B23636"/>
    <w:name w:val="WW8Num93232322"/>
    <w:lvl w:ilvl="0" w:tplc="A4E4340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4EB12F0"/>
    <w:multiLevelType w:val="hybridMultilevel"/>
    <w:tmpl w:val="699E68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5847F3B"/>
    <w:multiLevelType w:val="hybridMultilevel"/>
    <w:tmpl w:val="C7B04870"/>
    <w:name w:val="WW8Num9323"/>
    <w:lvl w:ilvl="0" w:tplc="303E2EB2">
      <w:start w:val="1"/>
      <w:numFmt w:val="decimal"/>
      <w:lvlText w:val="2.2.%1"/>
      <w:lvlJc w:val="left"/>
      <w:pPr>
        <w:ind w:left="32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A5F3DB6"/>
    <w:multiLevelType w:val="hybridMultilevel"/>
    <w:tmpl w:val="597A0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C8F24AD"/>
    <w:multiLevelType w:val="hybridMultilevel"/>
    <w:tmpl w:val="190409D8"/>
    <w:name w:val="WW8Num93"/>
    <w:lvl w:ilvl="0" w:tplc="262E0F94">
      <w:start w:val="1"/>
      <w:numFmt w:val="decimal"/>
      <w:lvlText w:val="2.2.%1"/>
      <w:lvlJc w:val="left"/>
      <w:pPr>
        <w:ind w:left="180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 w15:restartNumberingAfterBreak="0">
    <w:nsid w:val="61391E71"/>
    <w:multiLevelType w:val="hybridMultilevel"/>
    <w:tmpl w:val="A176D032"/>
    <w:name w:val="WW8Num9322"/>
    <w:lvl w:ilvl="0" w:tplc="3AD688E8">
      <w:start w:val="1"/>
      <w:numFmt w:val="decimal"/>
      <w:lvlText w:val="2.1.%1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2005F0"/>
    <w:multiLevelType w:val="hybridMultilevel"/>
    <w:tmpl w:val="39A01DDC"/>
    <w:name w:val="WW8Num932"/>
    <w:lvl w:ilvl="0" w:tplc="9934D260">
      <w:start w:val="1"/>
      <w:numFmt w:val="decimal"/>
      <w:lvlText w:val="2.1.%1"/>
      <w:lvlJc w:val="left"/>
      <w:pPr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2" w15:restartNumberingAfterBreak="0">
    <w:nsid w:val="7A6C46B4"/>
    <w:multiLevelType w:val="hybridMultilevel"/>
    <w:tmpl w:val="728CC626"/>
    <w:name w:val="WW8Num9323232222"/>
    <w:lvl w:ilvl="0" w:tplc="A720E602">
      <w:start w:val="1"/>
      <w:numFmt w:val="decimal"/>
      <w:lvlText w:val="3.%1"/>
      <w:lvlJc w:val="left"/>
      <w:pPr>
        <w:ind w:left="178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num w:numId="1" w16cid:durableId="1075398894">
    <w:abstractNumId w:val="7"/>
  </w:num>
  <w:num w:numId="2" w16cid:durableId="1307121549">
    <w:abstractNumId w:val="13"/>
  </w:num>
  <w:num w:numId="3" w16cid:durableId="1625841111">
    <w:abstractNumId w:val="29"/>
  </w:num>
  <w:num w:numId="4" w16cid:durableId="706221421">
    <w:abstractNumId w:val="36"/>
  </w:num>
  <w:num w:numId="5" w16cid:durableId="1819876071">
    <w:abstractNumId w:val="51"/>
  </w:num>
  <w:num w:numId="6" w16cid:durableId="1706712772">
    <w:abstractNumId w:val="38"/>
  </w:num>
  <w:num w:numId="7" w16cid:durableId="1708287531">
    <w:abstractNumId w:val="33"/>
  </w:num>
  <w:num w:numId="8" w16cid:durableId="680622188">
    <w:abstractNumId w:val="41"/>
  </w:num>
  <w:num w:numId="9" w16cid:durableId="1050689724">
    <w:abstractNumId w:val="39"/>
  </w:num>
  <w:num w:numId="10" w16cid:durableId="106582227">
    <w:abstractNumId w:val="45"/>
  </w:num>
  <w:num w:numId="11" w16cid:durableId="2029332316">
    <w:abstractNumId w:val="32"/>
  </w:num>
  <w:num w:numId="12" w16cid:durableId="2051764987">
    <w:abstractNumId w:val="52"/>
  </w:num>
  <w:num w:numId="13" w16cid:durableId="1306861197">
    <w:abstractNumId w:val="42"/>
  </w:num>
  <w:num w:numId="14" w16cid:durableId="1465000823">
    <w:abstractNumId w:val="30"/>
  </w:num>
  <w:num w:numId="15" w16cid:durableId="658846374">
    <w:abstractNumId w:val="31"/>
  </w:num>
  <w:num w:numId="16" w16cid:durableId="184246159">
    <w:abstractNumId w:val="48"/>
  </w:num>
  <w:num w:numId="17" w16cid:durableId="1845853650">
    <w:abstractNumId w:val="46"/>
  </w:num>
  <w:num w:numId="18" w16cid:durableId="432946172">
    <w:abstractNumId w:val="38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2553679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6163837">
    <w:abstractNumId w:val="38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73187566">
    <w:abstractNumId w:val="3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67253087">
    <w:abstractNumId w:val="38"/>
  </w:num>
  <w:num w:numId="23" w16cid:durableId="1543443089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94461320">
    <w:abstractNumId w:val="3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dWM+t5IcGWnRDOLR/HL0YpVLoUWaAPW5ka0PEpZnz9E9kXhDB7qZ4lUM9HADR9NKB+aVKA99fWn9PGO/lB1qsQ==" w:salt="1wvR+ceDWXN1FRF9zMdUbA==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E32"/>
    <w:rsid w:val="000001CC"/>
    <w:rsid w:val="0000183B"/>
    <w:rsid w:val="00002029"/>
    <w:rsid w:val="0000396F"/>
    <w:rsid w:val="000109A4"/>
    <w:rsid w:val="0001223A"/>
    <w:rsid w:val="0001312A"/>
    <w:rsid w:val="0001361B"/>
    <w:rsid w:val="00016771"/>
    <w:rsid w:val="00016FB4"/>
    <w:rsid w:val="0002142A"/>
    <w:rsid w:val="00027A4B"/>
    <w:rsid w:val="000361A0"/>
    <w:rsid w:val="00037BAF"/>
    <w:rsid w:val="000460E7"/>
    <w:rsid w:val="00046709"/>
    <w:rsid w:val="000606F4"/>
    <w:rsid w:val="000608A2"/>
    <w:rsid w:val="00060DE9"/>
    <w:rsid w:val="00065813"/>
    <w:rsid w:val="000674BA"/>
    <w:rsid w:val="00070A75"/>
    <w:rsid w:val="0007233B"/>
    <w:rsid w:val="00080783"/>
    <w:rsid w:val="00080C08"/>
    <w:rsid w:val="00081F54"/>
    <w:rsid w:val="000933C9"/>
    <w:rsid w:val="00093C1C"/>
    <w:rsid w:val="00094B4D"/>
    <w:rsid w:val="000A5AF6"/>
    <w:rsid w:val="000A5D86"/>
    <w:rsid w:val="000A6FD5"/>
    <w:rsid w:val="000B5247"/>
    <w:rsid w:val="000C300D"/>
    <w:rsid w:val="000D002A"/>
    <w:rsid w:val="000D1C9D"/>
    <w:rsid w:val="000D51D1"/>
    <w:rsid w:val="000D6583"/>
    <w:rsid w:val="000D7098"/>
    <w:rsid w:val="000D715A"/>
    <w:rsid w:val="000D7F1E"/>
    <w:rsid w:val="000E7382"/>
    <w:rsid w:val="000F5535"/>
    <w:rsid w:val="000F6E16"/>
    <w:rsid w:val="00102180"/>
    <w:rsid w:val="00107953"/>
    <w:rsid w:val="00110131"/>
    <w:rsid w:val="00115805"/>
    <w:rsid w:val="00115BD6"/>
    <w:rsid w:val="001177E4"/>
    <w:rsid w:val="00121031"/>
    <w:rsid w:val="00122851"/>
    <w:rsid w:val="001242F0"/>
    <w:rsid w:val="00124F59"/>
    <w:rsid w:val="00125623"/>
    <w:rsid w:val="00135330"/>
    <w:rsid w:val="0014148D"/>
    <w:rsid w:val="00141D3C"/>
    <w:rsid w:val="00142EDE"/>
    <w:rsid w:val="00144659"/>
    <w:rsid w:val="00145D4B"/>
    <w:rsid w:val="001469B3"/>
    <w:rsid w:val="00153331"/>
    <w:rsid w:val="00160128"/>
    <w:rsid w:val="0016154D"/>
    <w:rsid w:val="0016269E"/>
    <w:rsid w:val="00163387"/>
    <w:rsid w:val="0017110B"/>
    <w:rsid w:val="00171B5B"/>
    <w:rsid w:val="00175369"/>
    <w:rsid w:val="00176205"/>
    <w:rsid w:val="00176E18"/>
    <w:rsid w:val="00183845"/>
    <w:rsid w:val="001908D8"/>
    <w:rsid w:val="00190DB4"/>
    <w:rsid w:val="00190E9D"/>
    <w:rsid w:val="00194169"/>
    <w:rsid w:val="00194A95"/>
    <w:rsid w:val="00196041"/>
    <w:rsid w:val="001A1E1C"/>
    <w:rsid w:val="001A4AD6"/>
    <w:rsid w:val="001A6B69"/>
    <w:rsid w:val="001C1F39"/>
    <w:rsid w:val="001C3290"/>
    <w:rsid w:val="001C438D"/>
    <w:rsid w:val="001C5417"/>
    <w:rsid w:val="001C62E1"/>
    <w:rsid w:val="001C6F3E"/>
    <w:rsid w:val="001D1E68"/>
    <w:rsid w:val="001D500F"/>
    <w:rsid w:val="001E4AD7"/>
    <w:rsid w:val="001E71CB"/>
    <w:rsid w:val="001E77A8"/>
    <w:rsid w:val="001F0043"/>
    <w:rsid w:val="001F0BFB"/>
    <w:rsid w:val="001F58F0"/>
    <w:rsid w:val="00203988"/>
    <w:rsid w:val="0021402F"/>
    <w:rsid w:val="002176A4"/>
    <w:rsid w:val="00220B81"/>
    <w:rsid w:val="002226EC"/>
    <w:rsid w:val="00226ECA"/>
    <w:rsid w:val="002314BE"/>
    <w:rsid w:val="00240159"/>
    <w:rsid w:val="00243781"/>
    <w:rsid w:val="0024382F"/>
    <w:rsid w:val="00252DD6"/>
    <w:rsid w:val="002553BB"/>
    <w:rsid w:val="00256AFA"/>
    <w:rsid w:val="002574D0"/>
    <w:rsid w:val="00263A7C"/>
    <w:rsid w:val="0026666B"/>
    <w:rsid w:val="002717E7"/>
    <w:rsid w:val="00275D64"/>
    <w:rsid w:val="00277F11"/>
    <w:rsid w:val="00280001"/>
    <w:rsid w:val="0028251F"/>
    <w:rsid w:val="002902D5"/>
    <w:rsid w:val="00292A2E"/>
    <w:rsid w:val="00293394"/>
    <w:rsid w:val="002A11B1"/>
    <w:rsid w:val="002A4714"/>
    <w:rsid w:val="002A546E"/>
    <w:rsid w:val="002A5D8B"/>
    <w:rsid w:val="002B06E0"/>
    <w:rsid w:val="002B4556"/>
    <w:rsid w:val="002B4F4B"/>
    <w:rsid w:val="002B52E4"/>
    <w:rsid w:val="002B5A05"/>
    <w:rsid w:val="002B78D4"/>
    <w:rsid w:val="002C0092"/>
    <w:rsid w:val="002C1F0A"/>
    <w:rsid w:val="002C3262"/>
    <w:rsid w:val="002C3E3A"/>
    <w:rsid w:val="002D0264"/>
    <w:rsid w:val="002D0A34"/>
    <w:rsid w:val="002D0D36"/>
    <w:rsid w:val="002D16F6"/>
    <w:rsid w:val="002D2FEB"/>
    <w:rsid w:val="002D57FB"/>
    <w:rsid w:val="002E1EEE"/>
    <w:rsid w:val="002E2A99"/>
    <w:rsid w:val="002E5354"/>
    <w:rsid w:val="00313F28"/>
    <w:rsid w:val="0031526A"/>
    <w:rsid w:val="0031757B"/>
    <w:rsid w:val="003209CA"/>
    <w:rsid w:val="00321322"/>
    <w:rsid w:val="003217E2"/>
    <w:rsid w:val="00324AD5"/>
    <w:rsid w:val="0032515A"/>
    <w:rsid w:val="00333169"/>
    <w:rsid w:val="00335BAF"/>
    <w:rsid w:val="00335C1A"/>
    <w:rsid w:val="003369C1"/>
    <w:rsid w:val="00337636"/>
    <w:rsid w:val="003431D5"/>
    <w:rsid w:val="0034393B"/>
    <w:rsid w:val="00344C31"/>
    <w:rsid w:val="0034593D"/>
    <w:rsid w:val="00350A51"/>
    <w:rsid w:val="00352551"/>
    <w:rsid w:val="00354564"/>
    <w:rsid w:val="0036203D"/>
    <w:rsid w:val="00362517"/>
    <w:rsid w:val="00363E4C"/>
    <w:rsid w:val="0036403B"/>
    <w:rsid w:val="00364424"/>
    <w:rsid w:val="0036637B"/>
    <w:rsid w:val="003745AB"/>
    <w:rsid w:val="0038122F"/>
    <w:rsid w:val="00381CF0"/>
    <w:rsid w:val="00384AD8"/>
    <w:rsid w:val="00385E3A"/>
    <w:rsid w:val="00387759"/>
    <w:rsid w:val="00392004"/>
    <w:rsid w:val="00396DE2"/>
    <w:rsid w:val="003A21A2"/>
    <w:rsid w:val="003A2DE0"/>
    <w:rsid w:val="003A6352"/>
    <w:rsid w:val="003B0DD4"/>
    <w:rsid w:val="003B429E"/>
    <w:rsid w:val="003B4CB9"/>
    <w:rsid w:val="003B4E0D"/>
    <w:rsid w:val="003B5961"/>
    <w:rsid w:val="003C1D3A"/>
    <w:rsid w:val="003C397D"/>
    <w:rsid w:val="003C3F44"/>
    <w:rsid w:val="003C7CBD"/>
    <w:rsid w:val="003D3BFD"/>
    <w:rsid w:val="003D52B5"/>
    <w:rsid w:val="003D5881"/>
    <w:rsid w:val="003D5B52"/>
    <w:rsid w:val="003E0DB9"/>
    <w:rsid w:val="003E3DFC"/>
    <w:rsid w:val="003E4449"/>
    <w:rsid w:val="003F1C77"/>
    <w:rsid w:val="003F1CAE"/>
    <w:rsid w:val="003F222F"/>
    <w:rsid w:val="003F2DC7"/>
    <w:rsid w:val="00402317"/>
    <w:rsid w:val="00406109"/>
    <w:rsid w:val="00407983"/>
    <w:rsid w:val="00407AEA"/>
    <w:rsid w:val="004124A7"/>
    <w:rsid w:val="00414E49"/>
    <w:rsid w:val="004246B5"/>
    <w:rsid w:val="00427C70"/>
    <w:rsid w:val="0043405A"/>
    <w:rsid w:val="004453A4"/>
    <w:rsid w:val="00456470"/>
    <w:rsid w:val="00457C2F"/>
    <w:rsid w:val="00465DDA"/>
    <w:rsid w:val="00480F05"/>
    <w:rsid w:val="004838AB"/>
    <w:rsid w:val="0048499F"/>
    <w:rsid w:val="00490686"/>
    <w:rsid w:val="00491588"/>
    <w:rsid w:val="00491606"/>
    <w:rsid w:val="00493049"/>
    <w:rsid w:val="004935B8"/>
    <w:rsid w:val="00495D5C"/>
    <w:rsid w:val="004B350B"/>
    <w:rsid w:val="004C2565"/>
    <w:rsid w:val="004C5E6A"/>
    <w:rsid w:val="004C5EBB"/>
    <w:rsid w:val="004C5EC9"/>
    <w:rsid w:val="004D3B91"/>
    <w:rsid w:val="004D649C"/>
    <w:rsid w:val="004E3EEE"/>
    <w:rsid w:val="004F0729"/>
    <w:rsid w:val="004F2176"/>
    <w:rsid w:val="004F69AE"/>
    <w:rsid w:val="00501B5A"/>
    <w:rsid w:val="005049F5"/>
    <w:rsid w:val="00505A5E"/>
    <w:rsid w:val="005078C9"/>
    <w:rsid w:val="00510912"/>
    <w:rsid w:val="0051287B"/>
    <w:rsid w:val="00512BA9"/>
    <w:rsid w:val="00514C99"/>
    <w:rsid w:val="00520E30"/>
    <w:rsid w:val="00524482"/>
    <w:rsid w:val="005360A6"/>
    <w:rsid w:val="00536144"/>
    <w:rsid w:val="00542650"/>
    <w:rsid w:val="00547A65"/>
    <w:rsid w:val="005514ED"/>
    <w:rsid w:val="00552977"/>
    <w:rsid w:val="00555035"/>
    <w:rsid w:val="00556CE8"/>
    <w:rsid w:val="00562A92"/>
    <w:rsid w:val="005638EB"/>
    <w:rsid w:val="00563F0B"/>
    <w:rsid w:val="00564ADC"/>
    <w:rsid w:val="00571BE4"/>
    <w:rsid w:val="00572219"/>
    <w:rsid w:val="00575C27"/>
    <w:rsid w:val="0057618B"/>
    <w:rsid w:val="005772F5"/>
    <w:rsid w:val="00577672"/>
    <w:rsid w:val="00577D22"/>
    <w:rsid w:val="00581947"/>
    <w:rsid w:val="005833EB"/>
    <w:rsid w:val="00584E70"/>
    <w:rsid w:val="0058793F"/>
    <w:rsid w:val="00592F80"/>
    <w:rsid w:val="005A0856"/>
    <w:rsid w:val="005A0B4C"/>
    <w:rsid w:val="005A5486"/>
    <w:rsid w:val="005A5690"/>
    <w:rsid w:val="005A642C"/>
    <w:rsid w:val="005A654D"/>
    <w:rsid w:val="005A7027"/>
    <w:rsid w:val="005B03AB"/>
    <w:rsid w:val="005B3F5A"/>
    <w:rsid w:val="005B40DE"/>
    <w:rsid w:val="005B6ED8"/>
    <w:rsid w:val="005B7193"/>
    <w:rsid w:val="005B7C7F"/>
    <w:rsid w:val="005B7E68"/>
    <w:rsid w:val="005C013D"/>
    <w:rsid w:val="005C0B10"/>
    <w:rsid w:val="005C4965"/>
    <w:rsid w:val="005C4B5E"/>
    <w:rsid w:val="005C5FD6"/>
    <w:rsid w:val="005D06D0"/>
    <w:rsid w:val="005D0F6E"/>
    <w:rsid w:val="005D1524"/>
    <w:rsid w:val="005D1684"/>
    <w:rsid w:val="005D74B3"/>
    <w:rsid w:val="005E01D8"/>
    <w:rsid w:val="005E2E73"/>
    <w:rsid w:val="005E521C"/>
    <w:rsid w:val="005E6E96"/>
    <w:rsid w:val="005F1686"/>
    <w:rsid w:val="005F2ED4"/>
    <w:rsid w:val="005F2EFA"/>
    <w:rsid w:val="006013BA"/>
    <w:rsid w:val="006040FF"/>
    <w:rsid w:val="00606506"/>
    <w:rsid w:val="006074E9"/>
    <w:rsid w:val="00610AF0"/>
    <w:rsid w:val="006113F0"/>
    <w:rsid w:val="006151A2"/>
    <w:rsid w:val="0061528F"/>
    <w:rsid w:val="00617442"/>
    <w:rsid w:val="00621836"/>
    <w:rsid w:val="006225D2"/>
    <w:rsid w:val="0062307E"/>
    <w:rsid w:val="00624B52"/>
    <w:rsid w:val="00626C3E"/>
    <w:rsid w:val="006334D4"/>
    <w:rsid w:val="00642B8F"/>
    <w:rsid w:val="00646BF7"/>
    <w:rsid w:val="0064798D"/>
    <w:rsid w:val="006500E4"/>
    <w:rsid w:val="0065374E"/>
    <w:rsid w:val="0065679A"/>
    <w:rsid w:val="00656A9B"/>
    <w:rsid w:val="00662D83"/>
    <w:rsid w:val="0067154E"/>
    <w:rsid w:val="006753C3"/>
    <w:rsid w:val="00675E37"/>
    <w:rsid w:val="0067687B"/>
    <w:rsid w:val="00685D41"/>
    <w:rsid w:val="00686B01"/>
    <w:rsid w:val="006933C9"/>
    <w:rsid w:val="006A618F"/>
    <w:rsid w:val="006B03E7"/>
    <w:rsid w:val="006B2DD5"/>
    <w:rsid w:val="006B45E1"/>
    <w:rsid w:val="006B50ED"/>
    <w:rsid w:val="006C039A"/>
    <w:rsid w:val="006C25D9"/>
    <w:rsid w:val="006C33BC"/>
    <w:rsid w:val="006D4260"/>
    <w:rsid w:val="006E1F98"/>
    <w:rsid w:val="006E3317"/>
    <w:rsid w:val="006E4795"/>
    <w:rsid w:val="006E686E"/>
    <w:rsid w:val="006F1F2D"/>
    <w:rsid w:val="006F228E"/>
    <w:rsid w:val="006F4ED2"/>
    <w:rsid w:val="006F7522"/>
    <w:rsid w:val="00702CBA"/>
    <w:rsid w:val="007050C5"/>
    <w:rsid w:val="00710D24"/>
    <w:rsid w:val="007112C6"/>
    <w:rsid w:val="00712458"/>
    <w:rsid w:val="00713E75"/>
    <w:rsid w:val="007152F3"/>
    <w:rsid w:val="007159E1"/>
    <w:rsid w:val="0071738E"/>
    <w:rsid w:val="00721CF3"/>
    <w:rsid w:val="00722A34"/>
    <w:rsid w:val="00726569"/>
    <w:rsid w:val="00727AB6"/>
    <w:rsid w:val="00732068"/>
    <w:rsid w:val="00733DB2"/>
    <w:rsid w:val="00737A95"/>
    <w:rsid w:val="00740237"/>
    <w:rsid w:val="007414AD"/>
    <w:rsid w:val="007461F8"/>
    <w:rsid w:val="0075074F"/>
    <w:rsid w:val="00751BF6"/>
    <w:rsid w:val="00753ECA"/>
    <w:rsid w:val="00761930"/>
    <w:rsid w:val="00761B36"/>
    <w:rsid w:val="00762D07"/>
    <w:rsid w:val="007642B6"/>
    <w:rsid w:val="007679D7"/>
    <w:rsid w:val="00767E9A"/>
    <w:rsid w:val="007710BF"/>
    <w:rsid w:val="00771882"/>
    <w:rsid w:val="007731B0"/>
    <w:rsid w:val="0077374C"/>
    <w:rsid w:val="007747F3"/>
    <w:rsid w:val="007771F4"/>
    <w:rsid w:val="007808E2"/>
    <w:rsid w:val="0079537B"/>
    <w:rsid w:val="007964BE"/>
    <w:rsid w:val="007A3DCA"/>
    <w:rsid w:val="007A7353"/>
    <w:rsid w:val="007C055C"/>
    <w:rsid w:val="007C316D"/>
    <w:rsid w:val="007C545A"/>
    <w:rsid w:val="007C765B"/>
    <w:rsid w:val="007C7ACE"/>
    <w:rsid w:val="007C7CE8"/>
    <w:rsid w:val="007D2A27"/>
    <w:rsid w:val="007D4256"/>
    <w:rsid w:val="007D51E5"/>
    <w:rsid w:val="007E228A"/>
    <w:rsid w:val="007E3A09"/>
    <w:rsid w:val="007E3D52"/>
    <w:rsid w:val="007E4387"/>
    <w:rsid w:val="007F04C0"/>
    <w:rsid w:val="007F0903"/>
    <w:rsid w:val="007F0927"/>
    <w:rsid w:val="007F1C9F"/>
    <w:rsid w:val="007F406D"/>
    <w:rsid w:val="007F6B5E"/>
    <w:rsid w:val="007F72ED"/>
    <w:rsid w:val="007F77A4"/>
    <w:rsid w:val="0080043E"/>
    <w:rsid w:val="00802120"/>
    <w:rsid w:val="00802A60"/>
    <w:rsid w:val="00806EBE"/>
    <w:rsid w:val="00810E76"/>
    <w:rsid w:val="00811A32"/>
    <w:rsid w:val="0081601F"/>
    <w:rsid w:val="0082412C"/>
    <w:rsid w:val="008257A3"/>
    <w:rsid w:val="008274AC"/>
    <w:rsid w:val="00830D2D"/>
    <w:rsid w:val="0083456D"/>
    <w:rsid w:val="00835FE1"/>
    <w:rsid w:val="008375D9"/>
    <w:rsid w:val="00837EE0"/>
    <w:rsid w:val="00841A56"/>
    <w:rsid w:val="00842F8A"/>
    <w:rsid w:val="0084305D"/>
    <w:rsid w:val="00843DED"/>
    <w:rsid w:val="008507ED"/>
    <w:rsid w:val="00852EEC"/>
    <w:rsid w:val="0086188C"/>
    <w:rsid w:val="00862FED"/>
    <w:rsid w:val="008641FA"/>
    <w:rsid w:val="008701AF"/>
    <w:rsid w:val="00876D5A"/>
    <w:rsid w:val="00893163"/>
    <w:rsid w:val="00893646"/>
    <w:rsid w:val="008970DF"/>
    <w:rsid w:val="008976CA"/>
    <w:rsid w:val="008A58D7"/>
    <w:rsid w:val="008A7144"/>
    <w:rsid w:val="008B0D88"/>
    <w:rsid w:val="008B12C0"/>
    <w:rsid w:val="008B2072"/>
    <w:rsid w:val="008B256F"/>
    <w:rsid w:val="008B6A90"/>
    <w:rsid w:val="008B6BA1"/>
    <w:rsid w:val="008B77B4"/>
    <w:rsid w:val="008B7CC4"/>
    <w:rsid w:val="008C2242"/>
    <w:rsid w:val="008C2CDB"/>
    <w:rsid w:val="008C5E72"/>
    <w:rsid w:val="008D0719"/>
    <w:rsid w:val="008D1B47"/>
    <w:rsid w:val="008D5126"/>
    <w:rsid w:val="008D6735"/>
    <w:rsid w:val="008E1386"/>
    <w:rsid w:val="008E14CC"/>
    <w:rsid w:val="008E4544"/>
    <w:rsid w:val="008E4B3C"/>
    <w:rsid w:val="008E4D44"/>
    <w:rsid w:val="008E5494"/>
    <w:rsid w:val="008E62DE"/>
    <w:rsid w:val="008F4D61"/>
    <w:rsid w:val="008F5DA2"/>
    <w:rsid w:val="00900BC8"/>
    <w:rsid w:val="00901D80"/>
    <w:rsid w:val="00904ABD"/>
    <w:rsid w:val="00905603"/>
    <w:rsid w:val="00913D03"/>
    <w:rsid w:val="00914E64"/>
    <w:rsid w:val="00915271"/>
    <w:rsid w:val="009161AD"/>
    <w:rsid w:val="00930C77"/>
    <w:rsid w:val="00933522"/>
    <w:rsid w:val="00936268"/>
    <w:rsid w:val="00940011"/>
    <w:rsid w:val="009458D3"/>
    <w:rsid w:val="00945DB1"/>
    <w:rsid w:val="00946D95"/>
    <w:rsid w:val="0095671D"/>
    <w:rsid w:val="00961798"/>
    <w:rsid w:val="0096362B"/>
    <w:rsid w:val="00965608"/>
    <w:rsid w:val="00966FAB"/>
    <w:rsid w:val="00970245"/>
    <w:rsid w:val="009715F1"/>
    <w:rsid w:val="00975959"/>
    <w:rsid w:val="00980E48"/>
    <w:rsid w:val="0098742A"/>
    <w:rsid w:val="009879A6"/>
    <w:rsid w:val="00993C26"/>
    <w:rsid w:val="00993F51"/>
    <w:rsid w:val="0099629A"/>
    <w:rsid w:val="00997C55"/>
    <w:rsid w:val="009A16CB"/>
    <w:rsid w:val="009A7FB5"/>
    <w:rsid w:val="009B24C8"/>
    <w:rsid w:val="009C40E8"/>
    <w:rsid w:val="009C6C79"/>
    <w:rsid w:val="009D35A7"/>
    <w:rsid w:val="009D3B49"/>
    <w:rsid w:val="009D3DF4"/>
    <w:rsid w:val="009D46DE"/>
    <w:rsid w:val="009D6290"/>
    <w:rsid w:val="009E3DCF"/>
    <w:rsid w:val="009E452D"/>
    <w:rsid w:val="009E4B10"/>
    <w:rsid w:val="009E6E0F"/>
    <w:rsid w:val="009E7CA1"/>
    <w:rsid w:val="009F0AA5"/>
    <w:rsid w:val="009F1D1C"/>
    <w:rsid w:val="009F3BFA"/>
    <w:rsid w:val="009F56F8"/>
    <w:rsid w:val="009F6055"/>
    <w:rsid w:val="00A02EE3"/>
    <w:rsid w:val="00A03E4C"/>
    <w:rsid w:val="00A130CF"/>
    <w:rsid w:val="00A17C57"/>
    <w:rsid w:val="00A23D3D"/>
    <w:rsid w:val="00A2529D"/>
    <w:rsid w:val="00A32BDE"/>
    <w:rsid w:val="00A3689C"/>
    <w:rsid w:val="00A5188E"/>
    <w:rsid w:val="00A54E1D"/>
    <w:rsid w:val="00A55E8A"/>
    <w:rsid w:val="00A5615C"/>
    <w:rsid w:val="00A61191"/>
    <w:rsid w:val="00A61B97"/>
    <w:rsid w:val="00A6261C"/>
    <w:rsid w:val="00A65A33"/>
    <w:rsid w:val="00A67675"/>
    <w:rsid w:val="00A7016E"/>
    <w:rsid w:val="00A74ABF"/>
    <w:rsid w:val="00A7620E"/>
    <w:rsid w:val="00A84B79"/>
    <w:rsid w:val="00A85E6D"/>
    <w:rsid w:val="00A86C68"/>
    <w:rsid w:val="00A91A14"/>
    <w:rsid w:val="00A92126"/>
    <w:rsid w:val="00A92CCE"/>
    <w:rsid w:val="00A93A16"/>
    <w:rsid w:val="00A95FE4"/>
    <w:rsid w:val="00AA07EB"/>
    <w:rsid w:val="00AA1FFA"/>
    <w:rsid w:val="00AA4D46"/>
    <w:rsid w:val="00AA66AE"/>
    <w:rsid w:val="00AB750D"/>
    <w:rsid w:val="00AD1B6C"/>
    <w:rsid w:val="00AD6357"/>
    <w:rsid w:val="00AE5C0B"/>
    <w:rsid w:val="00AE65A8"/>
    <w:rsid w:val="00AF67B8"/>
    <w:rsid w:val="00B02CE4"/>
    <w:rsid w:val="00B048D6"/>
    <w:rsid w:val="00B05308"/>
    <w:rsid w:val="00B12697"/>
    <w:rsid w:val="00B1274F"/>
    <w:rsid w:val="00B1546C"/>
    <w:rsid w:val="00B159EA"/>
    <w:rsid w:val="00B177C8"/>
    <w:rsid w:val="00B20B70"/>
    <w:rsid w:val="00B2129C"/>
    <w:rsid w:val="00B21DB5"/>
    <w:rsid w:val="00B22E32"/>
    <w:rsid w:val="00B26990"/>
    <w:rsid w:val="00B2750F"/>
    <w:rsid w:val="00B30E13"/>
    <w:rsid w:val="00B319B1"/>
    <w:rsid w:val="00B36492"/>
    <w:rsid w:val="00B3669C"/>
    <w:rsid w:val="00B36F10"/>
    <w:rsid w:val="00B40FE8"/>
    <w:rsid w:val="00B410D4"/>
    <w:rsid w:val="00B4202B"/>
    <w:rsid w:val="00B43B60"/>
    <w:rsid w:val="00B452FB"/>
    <w:rsid w:val="00B4596B"/>
    <w:rsid w:val="00B47341"/>
    <w:rsid w:val="00B474C3"/>
    <w:rsid w:val="00B516D2"/>
    <w:rsid w:val="00B52A41"/>
    <w:rsid w:val="00B52FF0"/>
    <w:rsid w:val="00B550B4"/>
    <w:rsid w:val="00B55F3E"/>
    <w:rsid w:val="00B57B7A"/>
    <w:rsid w:val="00B61488"/>
    <w:rsid w:val="00B63784"/>
    <w:rsid w:val="00B64311"/>
    <w:rsid w:val="00B67B6C"/>
    <w:rsid w:val="00B73660"/>
    <w:rsid w:val="00B75700"/>
    <w:rsid w:val="00B76103"/>
    <w:rsid w:val="00B7655A"/>
    <w:rsid w:val="00B76654"/>
    <w:rsid w:val="00B7675A"/>
    <w:rsid w:val="00B82828"/>
    <w:rsid w:val="00B87843"/>
    <w:rsid w:val="00B95A27"/>
    <w:rsid w:val="00BA39B1"/>
    <w:rsid w:val="00BA4576"/>
    <w:rsid w:val="00BB0704"/>
    <w:rsid w:val="00BB12BF"/>
    <w:rsid w:val="00BB5AFA"/>
    <w:rsid w:val="00BC0841"/>
    <w:rsid w:val="00BC2E99"/>
    <w:rsid w:val="00BC3B23"/>
    <w:rsid w:val="00BC6E2A"/>
    <w:rsid w:val="00BD0D01"/>
    <w:rsid w:val="00BD1A01"/>
    <w:rsid w:val="00BD2132"/>
    <w:rsid w:val="00BE0BCB"/>
    <w:rsid w:val="00BE1731"/>
    <w:rsid w:val="00BF03E8"/>
    <w:rsid w:val="00BF3698"/>
    <w:rsid w:val="00BF62C2"/>
    <w:rsid w:val="00BF78E3"/>
    <w:rsid w:val="00C00CE4"/>
    <w:rsid w:val="00C0497B"/>
    <w:rsid w:val="00C06F6C"/>
    <w:rsid w:val="00C0760E"/>
    <w:rsid w:val="00C0780A"/>
    <w:rsid w:val="00C07E8B"/>
    <w:rsid w:val="00C11267"/>
    <w:rsid w:val="00C1323F"/>
    <w:rsid w:val="00C13CA4"/>
    <w:rsid w:val="00C2640D"/>
    <w:rsid w:val="00C3185A"/>
    <w:rsid w:val="00C324F6"/>
    <w:rsid w:val="00C34BA5"/>
    <w:rsid w:val="00C4211B"/>
    <w:rsid w:val="00C42177"/>
    <w:rsid w:val="00C4451B"/>
    <w:rsid w:val="00C51948"/>
    <w:rsid w:val="00C5534C"/>
    <w:rsid w:val="00C568A6"/>
    <w:rsid w:val="00C616DE"/>
    <w:rsid w:val="00C62006"/>
    <w:rsid w:val="00C62FF7"/>
    <w:rsid w:val="00C70635"/>
    <w:rsid w:val="00C73BF6"/>
    <w:rsid w:val="00C74DB6"/>
    <w:rsid w:val="00C75573"/>
    <w:rsid w:val="00C80504"/>
    <w:rsid w:val="00C82BF1"/>
    <w:rsid w:val="00C83639"/>
    <w:rsid w:val="00C837AA"/>
    <w:rsid w:val="00C84822"/>
    <w:rsid w:val="00C85393"/>
    <w:rsid w:val="00C860C3"/>
    <w:rsid w:val="00C923FF"/>
    <w:rsid w:val="00C931C9"/>
    <w:rsid w:val="00C93318"/>
    <w:rsid w:val="00C95D10"/>
    <w:rsid w:val="00C97361"/>
    <w:rsid w:val="00CA4ADD"/>
    <w:rsid w:val="00CA519B"/>
    <w:rsid w:val="00CA606D"/>
    <w:rsid w:val="00CB223D"/>
    <w:rsid w:val="00CB2C78"/>
    <w:rsid w:val="00CB374A"/>
    <w:rsid w:val="00CB5BDB"/>
    <w:rsid w:val="00CB6BCD"/>
    <w:rsid w:val="00CC1523"/>
    <w:rsid w:val="00CC16C5"/>
    <w:rsid w:val="00CC2809"/>
    <w:rsid w:val="00CC6DD2"/>
    <w:rsid w:val="00CC7D6D"/>
    <w:rsid w:val="00CD52AA"/>
    <w:rsid w:val="00CE57AD"/>
    <w:rsid w:val="00CE5F71"/>
    <w:rsid w:val="00CE6F62"/>
    <w:rsid w:val="00CF08D9"/>
    <w:rsid w:val="00CF4119"/>
    <w:rsid w:val="00CF5246"/>
    <w:rsid w:val="00CF5466"/>
    <w:rsid w:val="00D05A50"/>
    <w:rsid w:val="00D06998"/>
    <w:rsid w:val="00D10F03"/>
    <w:rsid w:val="00D11900"/>
    <w:rsid w:val="00D16A91"/>
    <w:rsid w:val="00D22EF8"/>
    <w:rsid w:val="00D31859"/>
    <w:rsid w:val="00D34354"/>
    <w:rsid w:val="00D46267"/>
    <w:rsid w:val="00D465F7"/>
    <w:rsid w:val="00D470AD"/>
    <w:rsid w:val="00D51B1F"/>
    <w:rsid w:val="00D52AB4"/>
    <w:rsid w:val="00D556A4"/>
    <w:rsid w:val="00D66226"/>
    <w:rsid w:val="00D71CC8"/>
    <w:rsid w:val="00D75F30"/>
    <w:rsid w:val="00D761FC"/>
    <w:rsid w:val="00D77763"/>
    <w:rsid w:val="00D77FE5"/>
    <w:rsid w:val="00D80A00"/>
    <w:rsid w:val="00D82A5D"/>
    <w:rsid w:val="00D83ED2"/>
    <w:rsid w:val="00D8637B"/>
    <w:rsid w:val="00D86657"/>
    <w:rsid w:val="00D93B44"/>
    <w:rsid w:val="00D93BDC"/>
    <w:rsid w:val="00D9639F"/>
    <w:rsid w:val="00D9713B"/>
    <w:rsid w:val="00D97AEA"/>
    <w:rsid w:val="00DA20AD"/>
    <w:rsid w:val="00DA2E2B"/>
    <w:rsid w:val="00DA2F5B"/>
    <w:rsid w:val="00DA62F5"/>
    <w:rsid w:val="00DB0D59"/>
    <w:rsid w:val="00DB48AE"/>
    <w:rsid w:val="00DB719A"/>
    <w:rsid w:val="00DB7F7D"/>
    <w:rsid w:val="00DD19A3"/>
    <w:rsid w:val="00DD1C82"/>
    <w:rsid w:val="00DD2223"/>
    <w:rsid w:val="00DD3E13"/>
    <w:rsid w:val="00DD61FB"/>
    <w:rsid w:val="00DE1F95"/>
    <w:rsid w:val="00DE290F"/>
    <w:rsid w:val="00DE58C2"/>
    <w:rsid w:val="00DF223F"/>
    <w:rsid w:val="00DF30CC"/>
    <w:rsid w:val="00DF31BD"/>
    <w:rsid w:val="00E23D34"/>
    <w:rsid w:val="00E2508B"/>
    <w:rsid w:val="00E26F9D"/>
    <w:rsid w:val="00E35229"/>
    <w:rsid w:val="00E37DF0"/>
    <w:rsid w:val="00E420F4"/>
    <w:rsid w:val="00E43A74"/>
    <w:rsid w:val="00E47D8B"/>
    <w:rsid w:val="00E50129"/>
    <w:rsid w:val="00E528B1"/>
    <w:rsid w:val="00E60BC3"/>
    <w:rsid w:val="00E627A2"/>
    <w:rsid w:val="00E6404A"/>
    <w:rsid w:val="00E70375"/>
    <w:rsid w:val="00E72FA9"/>
    <w:rsid w:val="00E73FBB"/>
    <w:rsid w:val="00E753C1"/>
    <w:rsid w:val="00E76AB0"/>
    <w:rsid w:val="00E76E87"/>
    <w:rsid w:val="00E77256"/>
    <w:rsid w:val="00E80851"/>
    <w:rsid w:val="00E83E3C"/>
    <w:rsid w:val="00E83FC9"/>
    <w:rsid w:val="00E84A2D"/>
    <w:rsid w:val="00E86A92"/>
    <w:rsid w:val="00E86EFB"/>
    <w:rsid w:val="00EA1093"/>
    <w:rsid w:val="00EA3274"/>
    <w:rsid w:val="00EB164A"/>
    <w:rsid w:val="00EB1A0E"/>
    <w:rsid w:val="00EC1BB5"/>
    <w:rsid w:val="00EC26EF"/>
    <w:rsid w:val="00EC350B"/>
    <w:rsid w:val="00EC513E"/>
    <w:rsid w:val="00EC601E"/>
    <w:rsid w:val="00ED4371"/>
    <w:rsid w:val="00ED5206"/>
    <w:rsid w:val="00EF0060"/>
    <w:rsid w:val="00EF3714"/>
    <w:rsid w:val="00EF4EFD"/>
    <w:rsid w:val="00EF57D3"/>
    <w:rsid w:val="00F00E4C"/>
    <w:rsid w:val="00F0273D"/>
    <w:rsid w:val="00F10EA7"/>
    <w:rsid w:val="00F166D5"/>
    <w:rsid w:val="00F209CE"/>
    <w:rsid w:val="00F21C4B"/>
    <w:rsid w:val="00F22AD2"/>
    <w:rsid w:val="00F2370F"/>
    <w:rsid w:val="00F31B58"/>
    <w:rsid w:val="00F4053E"/>
    <w:rsid w:val="00F50E7E"/>
    <w:rsid w:val="00F51A3F"/>
    <w:rsid w:val="00F54AAA"/>
    <w:rsid w:val="00F56D43"/>
    <w:rsid w:val="00F66653"/>
    <w:rsid w:val="00F71820"/>
    <w:rsid w:val="00F72F1B"/>
    <w:rsid w:val="00F7496B"/>
    <w:rsid w:val="00F75D84"/>
    <w:rsid w:val="00F77F4F"/>
    <w:rsid w:val="00F8049C"/>
    <w:rsid w:val="00F83DEF"/>
    <w:rsid w:val="00F86B9D"/>
    <w:rsid w:val="00F90A9D"/>
    <w:rsid w:val="00F935AF"/>
    <w:rsid w:val="00F936D1"/>
    <w:rsid w:val="00F944E0"/>
    <w:rsid w:val="00F95952"/>
    <w:rsid w:val="00F95DAC"/>
    <w:rsid w:val="00F96358"/>
    <w:rsid w:val="00F97BFE"/>
    <w:rsid w:val="00FA0013"/>
    <w:rsid w:val="00FA29D7"/>
    <w:rsid w:val="00FA5902"/>
    <w:rsid w:val="00FA61C0"/>
    <w:rsid w:val="00FB36BA"/>
    <w:rsid w:val="00FB62D1"/>
    <w:rsid w:val="00FB651D"/>
    <w:rsid w:val="00FC5BAA"/>
    <w:rsid w:val="00FC739E"/>
    <w:rsid w:val="00FD0F76"/>
    <w:rsid w:val="00FD0FB1"/>
    <w:rsid w:val="00FD1A2E"/>
    <w:rsid w:val="00FD526B"/>
    <w:rsid w:val="00FD7CBF"/>
    <w:rsid w:val="00FD7E25"/>
    <w:rsid w:val="00FE235A"/>
    <w:rsid w:val="00FE3BE7"/>
    <w:rsid w:val="00FE7B35"/>
    <w:rsid w:val="00FE7C22"/>
    <w:rsid w:val="00FF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8553D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3B60"/>
    <w:pPr>
      <w:suppressAutoHyphens/>
      <w:spacing w:after="200" w:line="276" w:lineRule="auto"/>
    </w:pPr>
    <w:rPr>
      <w:rFonts w:ascii="Calibri" w:eastAsia="SimSun" w:hAnsi="Calibri" w:cs="font202"/>
      <w:kern w:val="1"/>
      <w:sz w:val="24"/>
      <w:szCs w:val="22"/>
      <w:lang w:eastAsia="ar-SA"/>
    </w:rPr>
  </w:style>
  <w:style w:type="paragraph" w:styleId="Nagwek1">
    <w:name w:val="heading 1"/>
    <w:basedOn w:val="Normalny"/>
    <w:next w:val="Nagwekpodtytuu"/>
    <w:qFormat/>
    <w:rsid w:val="00F54AAA"/>
    <w:pPr>
      <w:keepNext/>
      <w:numPr>
        <w:numId w:val="22"/>
      </w:numPr>
      <w:spacing w:before="480" w:after="0"/>
      <w:outlineLvl w:val="0"/>
    </w:pPr>
    <w:rPr>
      <w:rFonts w:asciiTheme="minorHAnsi" w:hAnsiTheme="minorHAns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01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01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4z0">
    <w:name w:val="WW8Num14z0"/>
    <w:rPr>
      <w:rFonts w:cs="Tahoma"/>
      <w:sz w:val="20"/>
    </w:rPr>
  </w:style>
  <w:style w:type="character" w:customStyle="1" w:styleId="WW8Num16z0">
    <w:name w:val="WW8Num16z0"/>
    <w:rPr>
      <w:rFonts w:cs="font202"/>
    </w:rPr>
  </w:style>
  <w:style w:type="character" w:customStyle="1" w:styleId="WW8Num20z0">
    <w:name w:val="WW8Num20z0"/>
    <w:rPr>
      <w:rFonts w:cs="Tahoma"/>
      <w:sz w:val="20"/>
    </w:rPr>
  </w:style>
  <w:style w:type="character" w:customStyle="1" w:styleId="WW8Num23z0">
    <w:name w:val="WW8Num23z0"/>
    <w:rPr>
      <w:rFonts w:ascii="Symbol" w:hAnsi="Symbol" w:cs="OpenSymbol"/>
    </w:rPr>
  </w:style>
  <w:style w:type="character" w:customStyle="1" w:styleId="WW8Num24z0">
    <w:name w:val="WW8Num24z0"/>
    <w:rPr>
      <w:rFonts w:ascii="Symbol" w:hAnsi="Symbol" w:cs="OpenSymbol"/>
    </w:rPr>
  </w:style>
  <w:style w:type="character" w:customStyle="1" w:styleId="WW8Num26z0">
    <w:name w:val="WW8Num26z0"/>
    <w:rPr>
      <w:rFonts w:ascii="Symbol" w:hAnsi="Symbol" w:cs="OpenSymbol"/>
    </w:rPr>
  </w:style>
  <w:style w:type="character" w:customStyle="1" w:styleId="WW8Num27z0">
    <w:name w:val="WW8Num27z0"/>
    <w:rPr>
      <w:rFonts w:ascii="Symbol" w:hAnsi="Symbol" w:cs="OpenSymbol"/>
    </w:rPr>
  </w:style>
  <w:style w:type="character" w:customStyle="1" w:styleId="WW8Num28z0">
    <w:name w:val="WW8Num28z0"/>
    <w:rPr>
      <w:rFonts w:ascii="Symbol" w:hAnsi="Symbol" w:cs="OpenSymbol"/>
    </w:rPr>
  </w:style>
  <w:style w:type="character" w:customStyle="1" w:styleId="WW8Num29z0">
    <w:name w:val="WW8Num29z0"/>
    <w:rPr>
      <w:rFonts w:ascii="Symbol" w:hAnsi="Symbol" w:cs="OpenSymbol"/>
    </w:rPr>
  </w:style>
  <w:style w:type="character" w:customStyle="1" w:styleId="WW8Num30z0">
    <w:name w:val="WW8Num30z0"/>
    <w:rPr>
      <w:rFonts w:ascii="Symbol" w:hAnsi="Symbol" w:cs="OpenSymbol"/>
    </w:rPr>
  </w:style>
  <w:style w:type="character" w:customStyle="1" w:styleId="WW8Num31z0">
    <w:name w:val="WW8Num31z0"/>
    <w:rPr>
      <w:rFonts w:ascii="Symbol" w:hAnsi="Symbol" w:cs="OpenSymbol"/>
    </w:rPr>
  </w:style>
  <w:style w:type="character" w:customStyle="1" w:styleId="WW8Num33z0">
    <w:name w:val="WW8Num33z0"/>
    <w:rPr>
      <w:rFonts w:ascii="Symbol" w:hAnsi="Symbol" w:cs="OpenSymbol"/>
    </w:rPr>
  </w:style>
  <w:style w:type="character" w:customStyle="1" w:styleId="WW8Num34z0">
    <w:name w:val="WW8Num34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ListLabel1">
    <w:name w:val="ListLabel 1"/>
    <w:rPr>
      <w:rFonts w:cs="Tahoma"/>
      <w:sz w:val="20"/>
    </w:rPr>
  </w:style>
  <w:style w:type="character" w:customStyle="1" w:styleId="ListLabel2">
    <w:name w:val="ListLabel 2"/>
    <w:rPr>
      <w:rFonts w:cs="font202"/>
    </w:rPr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basedOn w:val="Domylnaczcionkaakapitu1"/>
  </w:style>
  <w:style w:type="character" w:customStyle="1" w:styleId="Odwoaniedokomentarza1">
    <w:name w:val="Odwołanie do komentarza1"/>
    <w:basedOn w:val="Domylnaczcionkaakapitu1"/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basedOn w:val="TekstkomentarzaZnak"/>
  </w:style>
  <w:style w:type="character" w:customStyle="1" w:styleId="NagwekZnak">
    <w:name w:val="Nagłówek Znak"/>
    <w:basedOn w:val="Domylnaczcionkaakapitu1"/>
    <w:uiPriority w:val="99"/>
  </w:style>
  <w:style w:type="character" w:customStyle="1" w:styleId="StopkaZnak">
    <w:name w:val="Stopka Znak"/>
    <w:basedOn w:val="Domylnaczcionkaakapitu1"/>
    <w:uiPriority w:val="99"/>
  </w:style>
  <w:style w:type="character" w:customStyle="1" w:styleId="Nagwek1Znak">
    <w:name w:val="Nagłówek 1 Znak"/>
    <w:basedOn w:val="Domylnaczcionkaakapitu1"/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pPr>
      <w:keepNext/>
      <w:tabs>
        <w:tab w:val="center" w:pos="4536"/>
        <w:tab w:val="right" w:pos="9072"/>
      </w:tabs>
      <w:spacing w:before="240" w:after="0" w:line="100" w:lineRule="atLeast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Akapitzlist1">
    <w:name w:val="Akapit z listą1"/>
    <w:basedOn w:val="Normalny"/>
    <w:link w:val="Akapitzlist1Znak"/>
  </w:style>
  <w:style w:type="paragraph" w:customStyle="1" w:styleId="Tekstdymka1">
    <w:name w:val="Tekst dymka1"/>
    <w:basedOn w:val="Normalny"/>
  </w:style>
  <w:style w:type="paragraph" w:customStyle="1" w:styleId="Tekstkomentarza1">
    <w:name w:val="Tekst komentarza1"/>
    <w:basedOn w:val="Normalny"/>
  </w:style>
  <w:style w:type="paragraph" w:customStyle="1" w:styleId="Tematkomentarza1">
    <w:name w:val="Temat komentarza1"/>
    <w:basedOn w:val="Tekstkomentarza1"/>
  </w:style>
  <w:style w:type="paragraph" w:customStyle="1" w:styleId="Poprawka1">
    <w:name w:val="Poprawka1"/>
    <w:pPr>
      <w:widowControl w:val="0"/>
      <w:suppressAutoHyphens/>
      <w:spacing w:after="200" w:line="276" w:lineRule="auto"/>
    </w:pPr>
    <w:rPr>
      <w:rFonts w:ascii="Calibri" w:eastAsia="SimSun" w:hAnsi="Calibri" w:cs="font202"/>
      <w:kern w:val="1"/>
      <w:sz w:val="22"/>
      <w:szCs w:val="22"/>
      <w:lang w:eastAsia="ar-SA"/>
    </w:rPr>
  </w:style>
  <w:style w:type="paragraph" w:styleId="Stopka">
    <w:name w:val="footer"/>
    <w:basedOn w:val="Normalny"/>
    <w:uiPriority w:val="99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Nagwekspisutreci">
    <w:name w:val="TOC Heading"/>
    <w:basedOn w:val="Nagwek1"/>
    <w:uiPriority w:val="39"/>
    <w:qFormat/>
    <w:pPr>
      <w:numPr>
        <w:numId w:val="0"/>
      </w:numPr>
      <w:suppressLineNumbers/>
    </w:pPr>
    <w:rPr>
      <w:sz w:val="32"/>
      <w:szCs w:val="32"/>
    </w:rPr>
  </w:style>
  <w:style w:type="paragraph" w:styleId="Spistreci2">
    <w:name w:val="toc 2"/>
    <w:basedOn w:val="Normalny"/>
    <w:uiPriority w:val="39"/>
    <w:qFormat/>
    <w:pPr>
      <w:spacing w:after="0"/>
      <w:ind w:left="220"/>
    </w:pPr>
    <w:rPr>
      <w:rFonts w:asciiTheme="minorHAnsi" w:hAnsiTheme="minorHAnsi" w:cstheme="minorHAnsi"/>
      <w:smallCaps/>
      <w:sz w:val="20"/>
      <w:szCs w:val="20"/>
    </w:rPr>
  </w:style>
  <w:style w:type="paragraph" w:styleId="Spistreci1">
    <w:name w:val="toc 1"/>
    <w:basedOn w:val="Normalny"/>
    <w:uiPriority w:val="39"/>
    <w:qFormat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Spistreci3">
    <w:name w:val="toc 3"/>
    <w:basedOn w:val="Normalny"/>
    <w:uiPriority w:val="39"/>
    <w:qFormat/>
    <w:pPr>
      <w:spacing w:after="0"/>
      <w:ind w:left="44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agwek">
    <w:name w:val="header"/>
    <w:basedOn w:val="Normalny"/>
    <w:uiPriority w:val="99"/>
    <w:pPr>
      <w:suppressLineNumbers/>
      <w:tabs>
        <w:tab w:val="center" w:pos="4819"/>
        <w:tab w:val="right" w:pos="9638"/>
      </w:tabs>
    </w:pPr>
  </w:style>
  <w:style w:type="paragraph" w:styleId="Tekstdymka">
    <w:name w:val="Balloon Text"/>
    <w:basedOn w:val="Normalny"/>
    <w:link w:val="TekstdymkaZnak1"/>
    <w:uiPriority w:val="99"/>
    <w:semiHidden/>
    <w:unhideWhenUsed/>
    <w:rsid w:val="00DB7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rsid w:val="00DB7F7D"/>
    <w:rPr>
      <w:rFonts w:ascii="Tahoma" w:eastAsia="SimSu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8976C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01B5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501B5A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501B5A"/>
    <w:rPr>
      <w:rFonts w:ascii="Calibri" w:eastAsia="SimSun" w:hAnsi="Calibri" w:cs="font202"/>
      <w:kern w:val="1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501B5A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uiPriority w:val="99"/>
    <w:semiHidden/>
    <w:rsid w:val="00501B5A"/>
    <w:rPr>
      <w:rFonts w:ascii="Calibri" w:eastAsia="SimSun" w:hAnsi="Calibri" w:cs="font202"/>
      <w:b/>
      <w:bCs/>
      <w:kern w:val="1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57A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57AD"/>
    <w:rPr>
      <w:rFonts w:ascii="Calibri" w:eastAsia="SimSun" w:hAnsi="Calibri" w:cs="font202"/>
      <w:kern w:val="1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57A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31B5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pl-PL"/>
    </w:rPr>
  </w:style>
  <w:style w:type="paragraph" w:customStyle="1" w:styleId="Styl1">
    <w:name w:val="Styl1"/>
    <w:basedOn w:val="Akapitzlist1"/>
    <w:link w:val="Styl1Znak"/>
    <w:rsid w:val="008F5DA2"/>
    <w:pPr>
      <w:numPr>
        <w:numId w:val="1"/>
      </w:numPr>
      <w:spacing w:line="100" w:lineRule="atLeast"/>
      <w:jc w:val="both"/>
    </w:pPr>
    <w:rPr>
      <w:rFonts w:cs="Calibri"/>
      <w:b/>
      <w:sz w:val="28"/>
      <w:u w:val="single"/>
    </w:rPr>
  </w:style>
  <w:style w:type="character" w:styleId="Hipercze">
    <w:name w:val="Hyperlink"/>
    <w:basedOn w:val="Domylnaczcionkaakapitu"/>
    <w:uiPriority w:val="99"/>
    <w:unhideWhenUsed/>
    <w:rsid w:val="006151A2"/>
    <w:rPr>
      <w:noProof/>
      <w:color w:val="0000FF" w:themeColor="hyperlink"/>
      <w:sz w:val="24"/>
      <w:szCs w:val="24"/>
      <w:u w:val="single"/>
    </w:rPr>
  </w:style>
  <w:style w:type="character" w:customStyle="1" w:styleId="Akapitzlist1Znak">
    <w:name w:val="Akapit z listą1 Znak"/>
    <w:basedOn w:val="Domylnaczcionkaakapitu"/>
    <w:link w:val="Akapitzlist1"/>
    <w:rsid w:val="008F5DA2"/>
    <w:rPr>
      <w:rFonts w:ascii="Calibri" w:eastAsia="SimSun" w:hAnsi="Calibri" w:cs="font202"/>
      <w:kern w:val="1"/>
      <w:sz w:val="22"/>
      <w:szCs w:val="22"/>
      <w:lang w:eastAsia="ar-SA"/>
    </w:rPr>
  </w:style>
  <w:style w:type="character" w:customStyle="1" w:styleId="Styl1Znak">
    <w:name w:val="Styl1 Znak"/>
    <w:basedOn w:val="Akapitzlist1Znak"/>
    <w:link w:val="Styl1"/>
    <w:rsid w:val="008F5DA2"/>
    <w:rPr>
      <w:rFonts w:ascii="Calibri" w:eastAsia="SimSun" w:hAnsi="Calibri" w:cs="Calibri"/>
      <w:b/>
      <w:kern w:val="1"/>
      <w:sz w:val="28"/>
      <w:szCs w:val="22"/>
      <w:u w:val="single"/>
      <w:lang w:eastAsia="ar-SA"/>
    </w:rPr>
  </w:style>
  <w:style w:type="paragraph" w:customStyle="1" w:styleId="Default">
    <w:name w:val="Default"/>
    <w:rsid w:val="003D588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2">
    <w:name w:val="Styl2"/>
    <w:basedOn w:val="Styl1"/>
    <w:link w:val="Styl2Znak"/>
    <w:qFormat/>
    <w:rsid w:val="00384AD8"/>
  </w:style>
  <w:style w:type="paragraph" w:customStyle="1" w:styleId="Styl3">
    <w:name w:val="Styl3"/>
    <w:basedOn w:val="Akapitzlist1"/>
    <w:link w:val="Styl3Znak"/>
    <w:qFormat/>
    <w:rsid w:val="00384AD8"/>
    <w:pPr>
      <w:numPr>
        <w:ilvl w:val="1"/>
        <w:numId w:val="2"/>
      </w:numPr>
      <w:jc w:val="both"/>
    </w:pPr>
    <w:rPr>
      <w:rFonts w:cs="Calibri"/>
      <w:b/>
      <w:sz w:val="28"/>
      <w:szCs w:val="28"/>
    </w:rPr>
  </w:style>
  <w:style w:type="character" w:customStyle="1" w:styleId="Styl2Znak">
    <w:name w:val="Styl2 Znak"/>
    <w:basedOn w:val="Styl1Znak"/>
    <w:link w:val="Styl2"/>
    <w:rsid w:val="00384AD8"/>
    <w:rPr>
      <w:rFonts w:ascii="Calibri" w:eastAsia="SimSun" w:hAnsi="Calibri" w:cs="Calibri"/>
      <w:b/>
      <w:kern w:val="1"/>
      <w:sz w:val="28"/>
      <w:szCs w:val="22"/>
      <w:u w:val="single"/>
      <w:lang w:eastAsia="ar-SA"/>
    </w:rPr>
  </w:style>
  <w:style w:type="paragraph" w:customStyle="1" w:styleId="Styl4">
    <w:name w:val="Styl4"/>
    <w:basedOn w:val="Styl3"/>
    <w:link w:val="Styl4Znak"/>
    <w:qFormat/>
    <w:rsid w:val="00321322"/>
    <w:pPr>
      <w:numPr>
        <w:numId w:val="1"/>
      </w:numPr>
    </w:pPr>
    <w:rPr>
      <w:sz w:val="27"/>
      <w:szCs w:val="27"/>
    </w:rPr>
  </w:style>
  <w:style w:type="character" w:customStyle="1" w:styleId="Styl3Znak">
    <w:name w:val="Styl3 Znak"/>
    <w:basedOn w:val="Akapitzlist1Znak"/>
    <w:link w:val="Styl3"/>
    <w:rsid w:val="00384AD8"/>
    <w:rPr>
      <w:rFonts w:ascii="Calibri" w:eastAsia="SimSun" w:hAnsi="Calibri" w:cs="Calibri"/>
      <w:b/>
      <w:kern w:val="1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013D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  <w:lang w:eastAsia="ar-SA"/>
    </w:rPr>
  </w:style>
  <w:style w:type="character" w:customStyle="1" w:styleId="Styl4Znak">
    <w:name w:val="Styl4 Znak"/>
    <w:basedOn w:val="Styl3Znak"/>
    <w:link w:val="Styl4"/>
    <w:rsid w:val="00321322"/>
    <w:rPr>
      <w:rFonts w:ascii="Calibri" w:eastAsia="SimSun" w:hAnsi="Calibri" w:cs="Calibri"/>
      <w:b/>
      <w:kern w:val="1"/>
      <w:sz w:val="27"/>
      <w:szCs w:val="27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013D"/>
    <w:rPr>
      <w:rFonts w:asciiTheme="majorHAnsi" w:eastAsiaTheme="majorEastAsia" w:hAnsiTheme="majorHAnsi" w:cstheme="majorBidi"/>
      <w:b/>
      <w:bCs/>
      <w:color w:val="4F81BD" w:themeColor="accent1"/>
      <w:kern w:val="1"/>
      <w:sz w:val="22"/>
      <w:szCs w:val="22"/>
      <w:lang w:eastAsia="ar-SA"/>
    </w:rPr>
  </w:style>
  <w:style w:type="paragraph" w:styleId="Spistreci4">
    <w:name w:val="toc 4"/>
    <w:basedOn w:val="Normalny"/>
    <w:next w:val="Normalny"/>
    <w:autoRedefine/>
    <w:uiPriority w:val="39"/>
    <w:unhideWhenUsed/>
    <w:rsid w:val="005C013D"/>
    <w:pPr>
      <w:spacing w:after="0"/>
      <w:ind w:left="660"/>
    </w:pPr>
    <w:rPr>
      <w:rFonts w:asciiTheme="minorHAnsi" w:hAnsiTheme="minorHAnsi" w:cs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5C013D"/>
    <w:pPr>
      <w:spacing w:after="0"/>
      <w:ind w:left="880"/>
    </w:pPr>
    <w:rPr>
      <w:rFonts w:asciiTheme="minorHAnsi" w:hAnsiTheme="minorHAnsi" w:cs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5C013D"/>
    <w:pPr>
      <w:spacing w:after="0"/>
      <w:ind w:left="1100"/>
    </w:pPr>
    <w:rPr>
      <w:rFonts w:asciiTheme="minorHAnsi" w:hAnsiTheme="minorHAnsi" w:cs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5C013D"/>
    <w:pPr>
      <w:spacing w:after="0"/>
      <w:ind w:left="1320"/>
    </w:pPr>
    <w:rPr>
      <w:rFonts w:asciiTheme="minorHAnsi" w:hAnsiTheme="minorHAnsi" w:cs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5C013D"/>
    <w:pPr>
      <w:spacing w:after="0"/>
      <w:ind w:left="1540"/>
    </w:pPr>
    <w:rPr>
      <w:rFonts w:asciiTheme="minorHAnsi" w:hAnsiTheme="minorHAnsi" w:cs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5C013D"/>
    <w:pPr>
      <w:spacing w:after="0"/>
      <w:ind w:left="1760"/>
    </w:pPr>
    <w:rPr>
      <w:rFonts w:asciiTheme="minorHAnsi" w:hAnsiTheme="minorHAnsi" w:cstheme="minorHAnsi"/>
      <w:sz w:val="18"/>
      <w:szCs w:val="18"/>
    </w:rPr>
  </w:style>
  <w:style w:type="paragraph" w:customStyle="1" w:styleId="Styl5">
    <w:name w:val="Styl5"/>
    <w:basedOn w:val="Normalny"/>
    <w:link w:val="Styl5Znak"/>
    <w:qFormat/>
    <w:rsid w:val="00EF0060"/>
    <w:pPr>
      <w:spacing w:after="0"/>
      <w:jc w:val="both"/>
    </w:pPr>
    <w:rPr>
      <w:rFonts w:cs="Calibri"/>
      <w:b/>
      <w:i/>
      <w:iCs/>
      <w:sz w:val="20"/>
      <w:szCs w:val="20"/>
    </w:rPr>
  </w:style>
  <w:style w:type="character" w:customStyle="1" w:styleId="Styl5Znak">
    <w:name w:val="Styl5 Znak"/>
    <w:basedOn w:val="Domylnaczcionkaakapitu"/>
    <w:link w:val="Styl5"/>
    <w:rsid w:val="00EF0060"/>
    <w:rPr>
      <w:rFonts w:ascii="Calibri" w:eastAsia="SimSun" w:hAnsi="Calibri" w:cs="Calibri"/>
      <w:b/>
      <w:i/>
      <w:iCs/>
      <w:kern w:val="1"/>
      <w:lang w:eastAsia="ar-SA"/>
    </w:rPr>
  </w:style>
  <w:style w:type="paragraph" w:styleId="Bezodstpw">
    <w:name w:val="No Spacing"/>
    <w:link w:val="BezodstpwZnak"/>
    <w:uiPriority w:val="1"/>
    <w:qFormat/>
    <w:rsid w:val="008B12C0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B12C0"/>
    <w:rPr>
      <w:rFonts w:asciiTheme="minorHAnsi" w:eastAsiaTheme="minorEastAsia" w:hAnsiTheme="minorHAnsi" w:cstheme="minorBidi"/>
      <w:sz w:val="22"/>
      <w:szCs w:val="22"/>
    </w:rPr>
  </w:style>
  <w:style w:type="paragraph" w:styleId="Legenda">
    <w:name w:val="caption"/>
    <w:basedOn w:val="Normalny"/>
    <w:next w:val="Normalny"/>
    <w:uiPriority w:val="35"/>
    <w:unhideWhenUsed/>
    <w:qFormat/>
    <w:rsid w:val="008B12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pisilustracji">
    <w:name w:val="table of figures"/>
    <w:basedOn w:val="Normalny"/>
    <w:next w:val="Normalny"/>
    <w:uiPriority w:val="99"/>
    <w:unhideWhenUsed/>
    <w:rsid w:val="00A5188E"/>
    <w:pPr>
      <w:spacing w:after="0"/>
      <w:ind w:left="440" w:hanging="440"/>
    </w:pPr>
    <w:rPr>
      <w:rFonts w:asciiTheme="minorHAnsi" w:hAnsiTheme="minorHAnsi" w:cstheme="minorHAnsi"/>
      <w:caps/>
      <w:sz w:val="20"/>
      <w:szCs w:val="20"/>
    </w:rPr>
  </w:style>
  <w:style w:type="paragraph" w:customStyle="1" w:styleId="Styl6">
    <w:name w:val="Styl6"/>
    <w:basedOn w:val="Normalny"/>
    <w:link w:val="Styl6Znak"/>
    <w:qFormat/>
    <w:rsid w:val="00D8637B"/>
    <w:pPr>
      <w:numPr>
        <w:numId w:val="3"/>
      </w:numPr>
      <w:spacing w:after="0"/>
      <w:jc w:val="both"/>
    </w:pPr>
    <w:rPr>
      <w:rFonts w:cs="Calibri"/>
      <w:szCs w:val="24"/>
    </w:rPr>
  </w:style>
  <w:style w:type="character" w:customStyle="1" w:styleId="Styl6Znak">
    <w:name w:val="Styl6 Znak"/>
    <w:basedOn w:val="Domylnaczcionkaakapitu"/>
    <w:link w:val="Styl6"/>
    <w:rsid w:val="00D8637B"/>
    <w:rPr>
      <w:rFonts w:ascii="Calibri" w:eastAsia="SimSun" w:hAnsi="Calibri" w:cs="Calibri"/>
      <w:kern w:val="1"/>
      <w:sz w:val="24"/>
      <w:szCs w:val="24"/>
      <w:lang w:eastAsia="ar-SA"/>
    </w:rPr>
  </w:style>
  <w:style w:type="paragraph" w:customStyle="1" w:styleId="Styl7">
    <w:name w:val="Styl7"/>
    <w:basedOn w:val="Akapitzlist"/>
    <w:link w:val="Styl7Znak"/>
    <w:qFormat/>
    <w:rsid w:val="00C06F6C"/>
    <w:pPr>
      <w:numPr>
        <w:ilvl w:val="2"/>
        <w:numId w:val="1"/>
      </w:numPr>
    </w:pPr>
    <w:rPr>
      <w:b/>
      <w:sz w:val="28"/>
      <w:szCs w:val="28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C06F6C"/>
    <w:rPr>
      <w:rFonts w:ascii="Calibri" w:eastAsia="SimSun" w:hAnsi="Calibri" w:cs="font202"/>
      <w:kern w:val="1"/>
      <w:sz w:val="22"/>
      <w:szCs w:val="22"/>
      <w:lang w:eastAsia="ar-SA"/>
    </w:rPr>
  </w:style>
  <w:style w:type="character" w:customStyle="1" w:styleId="Styl7Znak">
    <w:name w:val="Styl7 Znak"/>
    <w:basedOn w:val="AkapitzlistZnak"/>
    <w:link w:val="Styl7"/>
    <w:rsid w:val="00C06F6C"/>
    <w:rPr>
      <w:rFonts w:ascii="Calibri" w:eastAsia="SimSun" w:hAnsi="Calibri" w:cs="font202"/>
      <w:b/>
      <w:kern w:val="1"/>
      <w:sz w:val="28"/>
      <w:szCs w:val="28"/>
      <w:lang w:eastAsia="ar-SA"/>
    </w:rPr>
  </w:style>
  <w:style w:type="paragraph" w:customStyle="1" w:styleId="Nagwekpodtytu">
    <w:name w:val="Nagłówek podtytuł"/>
    <w:basedOn w:val="Nagwek1"/>
    <w:next w:val="Nagwekpodpodtytuu"/>
    <w:link w:val="NagwekpodtytuZnak"/>
    <w:qFormat/>
    <w:rsid w:val="00E76E87"/>
    <w:pPr>
      <w:numPr>
        <w:numId w:val="0"/>
      </w:numPr>
      <w:ind w:left="1276" w:hanging="709"/>
      <w:outlineLvl w:val="1"/>
    </w:pPr>
    <w:rPr>
      <w:sz w:val="27"/>
      <w:szCs w:val="27"/>
    </w:rPr>
  </w:style>
  <w:style w:type="paragraph" w:customStyle="1" w:styleId="Nagwekpodtytuu">
    <w:name w:val="Nagłówek podtytułu"/>
    <w:basedOn w:val="Styl7"/>
    <w:link w:val="NagwekpodtytuuZnak"/>
    <w:rsid w:val="00DF30CC"/>
    <w:rPr>
      <w:sz w:val="26"/>
      <w:szCs w:val="26"/>
    </w:rPr>
  </w:style>
  <w:style w:type="character" w:customStyle="1" w:styleId="NagwekpodtytuZnak">
    <w:name w:val="Nagłówek podtytuł Znak"/>
    <w:basedOn w:val="Styl1Znak"/>
    <w:link w:val="Nagwekpodtytu"/>
    <w:rsid w:val="00E76E87"/>
    <w:rPr>
      <w:rFonts w:asciiTheme="minorHAnsi" w:eastAsia="SimSun" w:hAnsiTheme="minorHAnsi" w:cs="font202"/>
      <w:b/>
      <w:bCs/>
      <w:kern w:val="1"/>
      <w:sz w:val="27"/>
      <w:szCs w:val="27"/>
      <w:u w:val="single"/>
      <w:lang w:eastAsia="ar-SA"/>
    </w:rPr>
  </w:style>
  <w:style w:type="paragraph" w:customStyle="1" w:styleId="Nagwekpodpodtytuu">
    <w:name w:val="Nagłówek pod pod tytułu"/>
    <w:basedOn w:val="Nagwekpodtytuu"/>
    <w:link w:val="NagwekpodpodtytuuZnak"/>
    <w:qFormat/>
    <w:rsid w:val="009D46DE"/>
    <w:pPr>
      <w:numPr>
        <w:ilvl w:val="0"/>
        <w:numId w:val="0"/>
      </w:numPr>
      <w:spacing w:before="480"/>
      <w:ind w:left="1797"/>
    </w:pPr>
  </w:style>
  <w:style w:type="character" w:customStyle="1" w:styleId="NagwekpodtytuuZnak">
    <w:name w:val="Nagłówek podtytułu Znak"/>
    <w:basedOn w:val="Styl7Znak"/>
    <w:link w:val="Nagwekpodtytuu"/>
    <w:rsid w:val="00DF30CC"/>
    <w:rPr>
      <w:rFonts w:ascii="Calibri" w:eastAsia="SimSun" w:hAnsi="Calibri" w:cs="font202"/>
      <w:b/>
      <w:kern w:val="1"/>
      <w:sz w:val="26"/>
      <w:szCs w:val="26"/>
      <w:lang w:eastAsia="ar-SA"/>
    </w:rPr>
  </w:style>
  <w:style w:type="paragraph" w:customStyle="1" w:styleId="Dlarzymskich">
    <w:name w:val="Dla rzymskich"/>
    <w:basedOn w:val="Normalny"/>
    <w:link w:val="DlarzymskichZnak"/>
    <w:qFormat/>
    <w:rsid w:val="00DF30CC"/>
    <w:rPr>
      <w:rFonts w:cs="Calibri"/>
      <w:b/>
      <w:sz w:val="28"/>
    </w:rPr>
  </w:style>
  <w:style w:type="character" w:customStyle="1" w:styleId="NagwekpodpodtytuuZnak">
    <w:name w:val="Nagłówek pod pod tytułu Znak"/>
    <w:basedOn w:val="NagwekpodtytuuZnak"/>
    <w:link w:val="Nagwekpodpodtytuu"/>
    <w:rsid w:val="009D46DE"/>
    <w:rPr>
      <w:rFonts w:ascii="Calibri" w:eastAsia="SimSun" w:hAnsi="Calibri" w:cs="font202"/>
      <w:b/>
      <w:kern w:val="1"/>
      <w:sz w:val="26"/>
      <w:szCs w:val="26"/>
      <w:lang w:eastAsia="ar-SA"/>
    </w:rPr>
  </w:style>
  <w:style w:type="character" w:customStyle="1" w:styleId="DlarzymskichZnak">
    <w:name w:val="Dla rzymskich Znak"/>
    <w:basedOn w:val="Domylnaczcionkaakapitu"/>
    <w:link w:val="Dlarzymskich"/>
    <w:rsid w:val="00DF30CC"/>
    <w:rPr>
      <w:rFonts w:ascii="Calibri" w:eastAsia="SimSun" w:hAnsi="Calibri" w:cs="Calibri"/>
      <w:b/>
      <w:kern w:val="1"/>
      <w:sz w:val="28"/>
      <w:szCs w:val="22"/>
      <w:lang w:eastAsia="ar-SA"/>
    </w:rPr>
  </w:style>
  <w:style w:type="table" w:styleId="Jasnecieniowanie">
    <w:name w:val="Light Shading"/>
    <w:basedOn w:val="Standardowy"/>
    <w:uiPriority w:val="60"/>
    <w:rsid w:val="00C9736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C706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21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91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1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7.png"/><Relationship Id="rId21" Type="http://schemas.openxmlformats.org/officeDocument/2006/relationships/image" Target="media/image10.PNG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47" Type="http://schemas.openxmlformats.org/officeDocument/2006/relationships/header" Target="header5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hyperlink" Target="https://www.gov.pl/web/e-dowod" TargetMode="External"/><Relationship Id="rId11" Type="http://schemas.openxmlformats.org/officeDocument/2006/relationships/header" Target="header1.xml"/><Relationship Id="rId24" Type="http://schemas.openxmlformats.org/officeDocument/2006/relationships/image" Target="media/image13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4.png"/><Relationship Id="rId49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8.png"/><Relationship Id="rId31" Type="http://schemas.openxmlformats.org/officeDocument/2006/relationships/image" Target="media/image19.png"/><Relationship Id="rId44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fontTable" Target="fontTable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header" Target="header4.xml"/><Relationship Id="rId20" Type="http://schemas.openxmlformats.org/officeDocument/2006/relationships/image" Target="media/image9.png"/><Relationship Id="rId41" Type="http://schemas.openxmlformats.org/officeDocument/2006/relationships/image" Target="media/image2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8A472D6-7DE7-4952-ACF6-B710A985B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3914</Words>
  <Characters>23485</Characters>
  <Application>Microsoft Office Word</Application>
  <DocSecurity>8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lastModifiedBy/>
  <cp:revision>1</cp:revision>
  <dcterms:created xsi:type="dcterms:W3CDTF">2022-11-22T09:18:00Z</dcterms:created>
  <dcterms:modified xsi:type="dcterms:W3CDTF">2022-11-22T09:18:00Z</dcterms:modified>
</cp:coreProperties>
</file>